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A825" w14:textId="77777777" w:rsidR="00D74E04" w:rsidRDefault="00D74E04">
      <w:pPr>
        <w:pStyle w:val="Body"/>
        <w:spacing w:line="240" w:lineRule="auto"/>
        <w:jc w:val="center"/>
      </w:pPr>
    </w:p>
    <w:tbl>
      <w:tblPr>
        <w:tblStyle w:val="TableNormal"/>
        <w:tblW w:w="114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32"/>
        <w:gridCol w:w="3049"/>
        <w:gridCol w:w="4249"/>
      </w:tblGrid>
      <w:tr w:rsidR="00D74E04" w14:paraId="69C79C7D" w14:textId="77777777">
        <w:trPr>
          <w:trHeight w:val="2503"/>
          <w:jc w:val="center"/>
        </w:trPr>
        <w:tc>
          <w:tcPr>
            <w:tcW w:w="4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61BE" w14:textId="77777777" w:rsidR="00D74E04" w:rsidRDefault="004C1251">
            <w:pPr>
              <w:pStyle w:val="Body"/>
              <w:widowControl w:val="0"/>
              <w:jc w:val="center"/>
              <w:rPr>
                <w:rStyle w:val="Nmerodepgina"/>
                <w:b/>
                <w:bCs/>
                <w:smallCaps/>
                <w:sz w:val="24"/>
                <w:szCs w:val="24"/>
              </w:rPr>
            </w:pPr>
            <w:r>
              <w:rPr>
                <w:rStyle w:val="Nmerodepgina"/>
                <w:b/>
                <w:bCs/>
                <w:smallCaps/>
                <w:noProof/>
                <w:sz w:val="24"/>
                <w:szCs w:val="24"/>
              </w:rPr>
              <w:drawing>
                <wp:inline distT="0" distB="0" distL="0" distR="0" wp14:anchorId="67618067" wp14:editId="2287CFA1">
                  <wp:extent cx="966788" cy="1144588"/>
                  <wp:effectExtent l="0" t="0" r="0" b="0"/>
                  <wp:docPr id="1073741825" name="officeArt object" descr="ACI-code-initativ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ACI-code-initativ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88" cy="114458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45188BF" w14:textId="77777777" w:rsidR="00D74E04" w:rsidRDefault="00D74E04">
            <w:pPr>
              <w:pStyle w:val="Body"/>
              <w:widowControl w:val="0"/>
              <w:spacing w:line="240" w:lineRule="auto"/>
            </w:pP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CF3E" w14:textId="77777777" w:rsidR="00D74E04" w:rsidRDefault="00D74E04">
            <w:pPr>
              <w:pStyle w:val="Body"/>
              <w:widowControl w:val="0"/>
              <w:spacing w:line="240" w:lineRule="auto"/>
              <w:jc w:val="center"/>
              <w:rPr>
                <w:rStyle w:val="Nmerodepgina"/>
                <w:b/>
                <w:bCs/>
                <w:smallCaps/>
                <w:sz w:val="24"/>
                <w:szCs w:val="24"/>
                <w:lang w:val="en-US"/>
              </w:rPr>
            </w:pPr>
          </w:p>
          <w:p w14:paraId="4BD65EC8" w14:textId="77777777" w:rsidR="00D74E04" w:rsidRDefault="00D74E04">
            <w:pPr>
              <w:pStyle w:val="Body"/>
              <w:widowControl w:val="0"/>
              <w:spacing w:line="240" w:lineRule="auto"/>
              <w:jc w:val="center"/>
              <w:rPr>
                <w:rStyle w:val="Nmerodepgina"/>
                <w:b/>
                <w:bCs/>
                <w:smallCaps/>
                <w:sz w:val="24"/>
                <w:szCs w:val="24"/>
                <w:lang w:val="en-US"/>
              </w:rPr>
            </w:pPr>
          </w:p>
          <w:p w14:paraId="79FEEFA7" w14:textId="77777777" w:rsidR="00D74E04" w:rsidRDefault="004C1251">
            <w:pPr>
              <w:pStyle w:val="Body"/>
              <w:widowControl w:val="0"/>
              <w:spacing w:line="240" w:lineRule="auto"/>
              <w:ind w:right="225"/>
              <w:jc w:val="center"/>
            </w:pPr>
            <w:r>
              <w:rPr>
                <w:rStyle w:val="Nmerodepgina"/>
                <w:b/>
                <w:bCs/>
                <w:smallCaps/>
                <w:noProof/>
                <w:sz w:val="24"/>
                <w:szCs w:val="24"/>
              </w:rPr>
              <w:drawing>
                <wp:inline distT="0" distB="0" distL="0" distR="0" wp14:anchorId="4F350FA8" wp14:editId="41A67467">
                  <wp:extent cx="1192192" cy="63275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192" cy="6327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CC112" w14:textId="77777777" w:rsidR="00D74E04" w:rsidRDefault="004C1251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29CC5B20" wp14:editId="1FD0ADF3">
                  <wp:extent cx="1723902" cy="1065444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Logo Drone Creativo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902" cy="10654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CB5628" w14:textId="77777777" w:rsidR="00AD25C8" w:rsidRDefault="004C1251" w:rsidP="00AD25C8">
      <w:pPr>
        <w:pStyle w:val="Body"/>
        <w:spacing w:line="240" w:lineRule="auto"/>
        <w:ind w:left="1440" w:firstLine="720"/>
        <w:rPr>
          <w:rStyle w:val="Nmerodepgina"/>
          <w:rFonts w:ascii="Calibri" w:hAnsi="Calibri" w:cs="Calibri"/>
          <w:color w:val="000000" w:themeColor="text1"/>
          <w:sz w:val="72"/>
          <w:szCs w:val="72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sz w:val="72"/>
          <w:szCs w:val="72"/>
          <w:lang w:val="es-ES_tradnl"/>
        </w:rPr>
        <w:t>CODIGO DE</w:t>
      </w:r>
      <w:r w:rsidR="00AD25C8">
        <w:rPr>
          <w:rStyle w:val="Nmerodepgina"/>
          <w:rFonts w:ascii="Calibri" w:hAnsi="Calibri" w:cs="Calibri"/>
          <w:color w:val="000000" w:themeColor="text1"/>
          <w:sz w:val="72"/>
          <w:szCs w:val="72"/>
          <w:lang w:val="es-ES_tradnl"/>
        </w:rPr>
        <w:t xml:space="preserve"> </w:t>
      </w:r>
      <w:r w:rsidRPr="00AD25C8">
        <w:rPr>
          <w:rStyle w:val="Nmerodepgina"/>
          <w:rFonts w:ascii="Calibri" w:hAnsi="Calibri" w:cs="Calibri"/>
          <w:color w:val="000000" w:themeColor="text1"/>
          <w:sz w:val="72"/>
          <w:szCs w:val="72"/>
          <w:lang w:val="es-ES_tradnl"/>
        </w:rPr>
        <w:t xml:space="preserve">CONDUCTA </w:t>
      </w:r>
      <w:r w:rsidR="00AD25C8">
        <w:rPr>
          <w:rStyle w:val="Nmerodepgina"/>
          <w:rFonts w:ascii="Calibri" w:hAnsi="Calibri" w:cs="Calibri"/>
          <w:color w:val="000000" w:themeColor="text1"/>
          <w:sz w:val="72"/>
          <w:szCs w:val="72"/>
          <w:lang w:val="es-ES_tradnl"/>
        </w:rPr>
        <w:t>P</w:t>
      </w:r>
      <w:r w:rsidRPr="00AD25C8">
        <w:rPr>
          <w:rStyle w:val="Nmerodepgina"/>
          <w:rFonts w:ascii="Calibri" w:hAnsi="Calibri" w:cs="Calibri"/>
          <w:color w:val="000000" w:themeColor="text1"/>
          <w:sz w:val="72"/>
          <w:szCs w:val="72"/>
          <w:lang w:val="es-ES_tradnl"/>
        </w:rPr>
        <w:t xml:space="preserve">ARA </w:t>
      </w:r>
    </w:p>
    <w:p w14:paraId="78B501D6" w14:textId="77777777" w:rsidR="00D74E04" w:rsidRPr="00AD25C8" w:rsidRDefault="004C1251" w:rsidP="00AD25C8">
      <w:pPr>
        <w:pStyle w:val="Body"/>
        <w:spacing w:line="240" w:lineRule="auto"/>
        <w:jc w:val="center"/>
        <w:rPr>
          <w:rStyle w:val="Nmerodepgina"/>
          <w:rFonts w:ascii="Calibri" w:hAnsi="Calibri" w:cs="Calibri"/>
          <w:color w:val="000000" w:themeColor="text1"/>
          <w:sz w:val="72"/>
          <w:szCs w:val="72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sz w:val="72"/>
          <w:szCs w:val="72"/>
          <w:lang w:val="es-ES_tradnl"/>
        </w:rPr>
        <w:t>PILOTOS DE RPA</w:t>
      </w:r>
    </w:p>
    <w:p w14:paraId="53146F9E" w14:textId="77777777" w:rsidR="00D74E04" w:rsidRPr="00AD25C8" w:rsidRDefault="00D74E04">
      <w:pPr>
        <w:pStyle w:val="Body"/>
        <w:spacing w:line="240" w:lineRule="auto"/>
        <w:jc w:val="center"/>
        <w:rPr>
          <w:rStyle w:val="Nmerodepgina"/>
          <w:rFonts w:ascii="Calibri" w:hAnsi="Calibri" w:cs="Calibri"/>
          <w:b/>
          <w:bCs/>
          <w:smallCaps/>
          <w:color w:val="000000" w:themeColor="text1"/>
          <w:sz w:val="20"/>
          <w:szCs w:val="20"/>
        </w:rPr>
      </w:pPr>
    </w:p>
    <w:p w14:paraId="520AEA6C" w14:textId="77777777" w:rsidR="00D74E04" w:rsidRPr="00AD25C8" w:rsidRDefault="004C1251">
      <w:pPr>
        <w:pStyle w:val="Body"/>
        <w:spacing w:line="480" w:lineRule="auto"/>
        <w:jc w:val="center"/>
        <w:rPr>
          <w:rStyle w:val="Nmerodepgina"/>
          <w:rFonts w:ascii="Calibri" w:hAnsi="Calibri" w:cs="Calibri"/>
          <w:b/>
          <w:bCs/>
          <w:smallCaps/>
          <w:color w:val="000000" w:themeColor="text1"/>
        </w:rPr>
      </w:pPr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lang w:val="es-ES_tradnl"/>
        </w:rPr>
        <w:t xml:space="preserve">VERSIÓN CONDENSADA TRADUCIDA y PROMOVIDA POR </w:t>
      </w:r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sz w:val="26"/>
          <w:szCs w:val="26"/>
          <w:lang w:val="es-ES_tradnl"/>
        </w:rPr>
        <w:t>DRONE CREATIVO</w:t>
      </w:r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lang w:val="es-ES_tradnl"/>
        </w:rPr>
        <w:t xml:space="preserve"> </w:t>
      </w:r>
    </w:p>
    <w:p w14:paraId="07D00BE7" w14:textId="77777777" w:rsidR="00D74E04" w:rsidRPr="00AD25C8" w:rsidRDefault="004C1251" w:rsidP="00AD25C8">
      <w:pPr>
        <w:pStyle w:val="Body"/>
        <w:spacing w:line="480" w:lineRule="auto"/>
        <w:jc w:val="center"/>
        <w:rPr>
          <w:rFonts w:ascii="Calibri" w:hAnsi="Calibri" w:cs="Calibri"/>
          <w:b/>
          <w:bCs/>
          <w:smallCaps/>
          <w:sz w:val="24"/>
          <w:szCs w:val="24"/>
        </w:rPr>
      </w:pPr>
      <w:r w:rsidRPr="00AD25C8">
        <w:rPr>
          <w:rStyle w:val="Nmerodepgina"/>
          <w:rFonts w:ascii="Calibri" w:hAnsi="Calibri" w:cs="Calibri"/>
          <w:b/>
          <w:bCs/>
          <w:smallCaps/>
          <w:lang w:val="de-DE"/>
        </w:rPr>
        <w:t>Version</w:t>
      </w:r>
      <w:r w:rsidRPr="00AD25C8">
        <w:rPr>
          <w:rStyle w:val="Nmerodepgina"/>
          <w:rFonts w:ascii="Calibri" w:hAnsi="Calibri" w:cs="Calibri"/>
          <w:b/>
          <w:bCs/>
          <w:smallCaps/>
          <w:sz w:val="20"/>
          <w:szCs w:val="20"/>
        </w:rPr>
        <w:t xml:space="preserve"> 1.0  </w:t>
      </w:r>
    </w:p>
    <w:p w14:paraId="53654827" w14:textId="77777777" w:rsidR="00D74E04" w:rsidRDefault="004C1251" w:rsidP="00AD25C8">
      <w:pPr>
        <w:pStyle w:val="Body"/>
        <w:spacing w:line="240" w:lineRule="auto"/>
        <w:jc w:val="center"/>
        <w:rPr>
          <w:rFonts w:ascii="Calibri" w:hAnsi="Calibri" w:cs="Calibri"/>
          <w:b/>
          <w:bCs/>
          <w:smallCaps/>
          <w:sz w:val="48"/>
          <w:szCs w:val="48"/>
        </w:rPr>
      </w:pPr>
      <w:r w:rsidRPr="00AD25C8">
        <w:rPr>
          <w:rStyle w:val="Nmerodepgina"/>
          <w:rFonts w:ascii="Calibri" w:hAnsi="Calibri" w:cs="Calibri"/>
          <w:b/>
          <w:bCs/>
          <w:i/>
          <w:iCs/>
          <w:smallCaps/>
          <w:noProof/>
        </w:rPr>
        <w:drawing>
          <wp:inline distT="0" distB="0" distL="0" distR="0" wp14:anchorId="1A28BFF2" wp14:editId="285876F0">
            <wp:extent cx="1681163" cy="1740003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17400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F8DD296" w14:textId="77777777" w:rsidR="00AD25C8" w:rsidRPr="00AD25C8" w:rsidRDefault="00AD25C8" w:rsidP="00AD25C8">
      <w:pPr>
        <w:pStyle w:val="Body"/>
        <w:spacing w:line="240" w:lineRule="auto"/>
        <w:jc w:val="center"/>
        <w:rPr>
          <w:rFonts w:ascii="Calibri" w:hAnsi="Calibri" w:cs="Calibri"/>
          <w:b/>
          <w:bCs/>
          <w:smallCaps/>
          <w:sz w:val="48"/>
          <w:szCs w:val="48"/>
        </w:rPr>
      </w:pPr>
    </w:p>
    <w:p w14:paraId="2ED4BD34" w14:textId="77777777" w:rsidR="00D74E04" w:rsidRPr="00AD25C8" w:rsidRDefault="004C1251">
      <w:pPr>
        <w:pStyle w:val="Body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</w:pPr>
      <w:r w:rsidRPr="00AD25C8">
        <w:rPr>
          <w:rFonts w:ascii="Calibri" w:hAnsi="Calibri" w:cs="Calibri"/>
        </w:rPr>
        <w:tab/>
      </w:r>
      <w:r w:rsidRPr="00AD25C8">
        <w:rPr>
          <w:rFonts w:ascii="Calibri" w:hAnsi="Calibri" w:cs="Calibri"/>
        </w:rPr>
        <w:tab/>
      </w:r>
      <w:r w:rsidRPr="00AD25C8">
        <w:rPr>
          <w:rFonts w:ascii="Calibri" w:hAnsi="Calibri" w:cs="Calibri"/>
        </w:rPr>
        <w:tab/>
      </w:r>
      <w:r w:rsidRPr="00AD25C8">
        <w:rPr>
          <w:rFonts w:ascii="Calibri" w:hAnsi="Calibri" w:cs="Calibri"/>
        </w:rPr>
        <w:tab/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Herramientas para avanzar en la seguridad y el profesionalismo de los RPA</w:t>
      </w:r>
    </w:p>
    <w:p w14:paraId="326B3F58" w14:textId="77777777" w:rsidR="00D74E04" w:rsidRPr="00AD25C8" w:rsidRDefault="00D74E04">
      <w:pPr>
        <w:pStyle w:val="Body"/>
        <w:spacing w:line="240" w:lineRule="auto"/>
        <w:ind w:left="1440" w:right="1440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</w:pPr>
    </w:p>
    <w:p w14:paraId="5769E96F" w14:textId="77777777" w:rsidR="00D74E04" w:rsidRPr="00AD25C8" w:rsidRDefault="004C1251">
      <w:pPr>
        <w:pStyle w:val="Body"/>
        <w:spacing w:line="240" w:lineRule="auto"/>
        <w:ind w:left="1440" w:right="1440"/>
        <w:jc w:val="center"/>
        <w:rPr>
          <w:rStyle w:val="Nmerodepgina"/>
          <w:rFonts w:ascii="Calibri" w:eastAsia="Calibri" w:hAnsi="Calibri" w:cs="Calibri"/>
          <w:b/>
          <w:bCs/>
          <w:smallCaps/>
          <w:color w:val="000000" w:themeColor="text1"/>
          <w:sz w:val="32"/>
          <w:szCs w:val="32"/>
        </w:rPr>
      </w:pPr>
      <w:r w:rsidRPr="00AD25C8">
        <w:rPr>
          <w:rStyle w:val="Nmerodepgina"/>
          <w:rFonts w:ascii="Calibri" w:eastAsia="Calibri" w:hAnsi="Calibri" w:cs="Calibri"/>
          <w:b/>
          <w:bCs/>
          <w:smallCaps/>
          <w:color w:val="000000" w:themeColor="text1"/>
          <w:sz w:val="32"/>
          <w:szCs w:val="32"/>
          <w:lang w:val="es-ES_tradnl"/>
        </w:rPr>
        <w:t>Consejo Editorial Permanente</w:t>
      </w:r>
    </w:p>
    <w:p w14:paraId="152D38B2" w14:textId="77777777" w:rsidR="00D74E04" w:rsidRPr="00AD25C8" w:rsidRDefault="004C1251">
      <w:pPr>
        <w:pStyle w:val="Body"/>
        <w:spacing w:line="240" w:lineRule="auto"/>
        <w:ind w:left="1440" w:right="1440"/>
        <w:jc w:val="center"/>
        <w:rPr>
          <w:rStyle w:val="Nmerodepgina"/>
          <w:rFonts w:ascii="Calibri" w:eastAsia="Calibri" w:hAnsi="Calibri" w:cs="Calibri"/>
          <w:smallCaps/>
          <w:color w:val="000000" w:themeColor="text1"/>
          <w:sz w:val="32"/>
          <w:szCs w:val="32"/>
        </w:rPr>
      </w:pPr>
      <w:r w:rsidRPr="00AD25C8">
        <w:rPr>
          <w:rStyle w:val="Nmerodepgina"/>
          <w:rFonts w:ascii="Calibri" w:eastAsia="Calibri" w:hAnsi="Calibri" w:cs="Calibri"/>
          <w:smallCaps/>
          <w:color w:val="000000" w:themeColor="text1"/>
          <w:sz w:val="32"/>
          <w:szCs w:val="32"/>
        </w:rPr>
        <w:t>de</w:t>
      </w:r>
      <w:r w:rsidRPr="00AD25C8">
        <w:rPr>
          <w:rStyle w:val="Nmerodepgina"/>
          <w:rFonts w:ascii="Calibri" w:eastAsia="Calibri" w:hAnsi="Calibri" w:cs="Calibri"/>
          <w:smallCaps/>
          <w:color w:val="000000" w:themeColor="text1"/>
          <w:sz w:val="32"/>
          <w:szCs w:val="32"/>
          <w:lang w:val="es-ES_tradnl"/>
        </w:rPr>
        <w:t xml:space="preserve"> </w:t>
      </w:r>
      <w:r w:rsidRPr="00AD25C8">
        <w:rPr>
          <w:rStyle w:val="Nmerodepgina"/>
          <w:rFonts w:ascii="Calibri" w:eastAsia="Calibri" w:hAnsi="Calibri" w:cs="Calibri"/>
          <w:smallCaps/>
          <w:color w:val="000000" w:themeColor="text1"/>
          <w:sz w:val="32"/>
          <w:szCs w:val="32"/>
        </w:rPr>
        <w:t>l</w:t>
      </w:r>
      <w:r w:rsidRPr="00AD25C8">
        <w:rPr>
          <w:rStyle w:val="Nmerodepgina"/>
          <w:rFonts w:ascii="Calibri" w:eastAsia="Calibri" w:hAnsi="Calibri" w:cs="Calibri"/>
          <w:smallCaps/>
          <w:color w:val="000000" w:themeColor="text1"/>
          <w:sz w:val="32"/>
          <w:szCs w:val="32"/>
          <w:lang w:val="es-ES_tradnl"/>
        </w:rPr>
        <w:t>a</w:t>
      </w:r>
    </w:p>
    <w:p w14:paraId="02E4B153" w14:textId="77777777" w:rsidR="00D74E04" w:rsidRPr="00AD25C8" w:rsidRDefault="004C1251">
      <w:pPr>
        <w:pStyle w:val="Body"/>
        <w:spacing w:line="240" w:lineRule="auto"/>
        <w:ind w:left="1440" w:right="1440"/>
        <w:jc w:val="center"/>
        <w:rPr>
          <w:rStyle w:val="Nmerodepgina"/>
          <w:rFonts w:ascii="Calibri" w:eastAsia="Calibri" w:hAnsi="Calibri" w:cs="Calibri"/>
          <w:b/>
          <w:bCs/>
          <w:smallCaps/>
          <w:color w:val="000000" w:themeColor="text1"/>
          <w:sz w:val="32"/>
          <w:szCs w:val="32"/>
        </w:rPr>
      </w:pPr>
      <w:r w:rsidRPr="00AD25C8">
        <w:rPr>
          <w:rStyle w:val="Nmerodepgina"/>
          <w:rFonts w:ascii="Calibri" w:eastAsia="Calibri" w:hAnsi="Calibri" w:cs="Calibri"/>
          <w:b/>
          <w:bCs/>
          <w:smallCaps/>
          <w:color w:val="000000" w:themeColor="text1"/>
          <w:sz w:val="32"/>
          <w:szCs w:val="32"/>
          <w:lang w:val="it-IT"/>
        </w:rPr>
        <w:t>Iniciativa del C</w:t>
      </w:r>
      <w:r w:rsidRPr="00AD25C8">
        <w:rPr>
          <w:rStyle w:val="Nmerodepgina"/>
          <w:rFonts w:ascii="Calibri" w:eastAsia="Calibri" w:hAnsi="Calibri" w:cs="Calibri"/>
          <w:b/>
          <w:bCs/>
          <w:smallCaps/>
          <w:color w:val="000000" w:themeColor="text1"/>
          <w:sz w:val="32"/>
          <w:szCs w:val="32"/>
          <w:lang w:val="es-ES_tradnl"/>
        </w:rPr>
        <w:t>ó</w:t>
      </w:r>
      <w:r w:rsidRPr="00AD25C8">
        <w:rPr>
          <w:rStyle w:val="Nmerodepgina"/>
          <w:rFonts w:ascii="Calibri" w:eastAsia="Calibri" w:hAnsi="Calibri" w:cs="Calibri"/>
          <w:b/>
          <w:bCs/>
          <w:smallCaps/>
          <w:color w:val="000000" w:themeColor="text1"/>
          <w:sz w:val="32"/>
          <w:szCs w:val="32"/>
          <w:lang w:val="pt-PT"/>
        </w:rPr>
        <w:t>digo de aviadores</w:t>
      </w:r>
    </w:p>
    <w:p w14:paraId="1A737A85" w14:textId="77777777" w:rsidR="00D74E04" w:rsidRPr="00AD25C8" w:rsidRDefault="004C1251">
      <w:pPr>
        <w:pStyle w:val="Body"/>
        <w:spacing w:line="240" w:lineRule="auto"/>
        <w:ind w:left="1440" w:right="1440"/>
        <w:jc w:val="center"/>
        <w:rPr>
          <w:rStyle w:val="Nmerodepgina"/>
          <w:rFonts w:ascii="Calibri" w:eastAsia="Calibri" w:hAnsi="Calibri" w:cs="Calibri"/>
          <w:smallCaps/>
          <w:color w:val="000000" w:themeColor="text1"/>
          <w:sz w:val="32"/>
          <w:szCs w:val="32"/>
        </w:rPr>
      </w:pPr>
      <w:r w:rsidRPr="00AD25C8">
        <w:rPr>
          <w:rStyle w:val="Nmerodepgina"/>
          <w:rFonts w:ascii="Calibri" w:eastAsia="Calibri" w:hAnsi="Calibri" w:cs="Calibri"/>
          <w:smallCaps/>
          <w:color w:val="000000" w:themeColor="text1"/>
          <w:sz w:val="32"/>
          <w:szCs w:val="32"/>
        </w:rPr>
        <w:t xml:space="preserve">y </w:t>
      </w:r>
      <w:r w:rsidRPr="00AD25C8">
        <w:rPr>
          <w:rStyle w:val="Nmerodepgina"/>
          <w:rFonts w:ascii="Calibri" w:eastAsia="Calibri" w:hAnsi="Calibri" w:cs="Calibri"/>
          <w:smallCaps/>
          <w:color w:val="000000" w:themeColor="text1"/>
          <w:sz w:val="32"/>
          <w:szCs w:val="32"/>
          <w:lang w:val="es-ES_tradnl"/>
        </w:rPr>
        <w:t>la</w:t>
      </w:r>
    </w:p>
    <w:p w14:paraId="5B301117" w14:textId="77777777" w:rsidR="00D74E04" w:rsidRPr="00AD25C8" w:rsidRDefault="004C1251">
      <w:pPr>
        <w:pStyle w:val="Body"/>
        <w:spacing w:line="240" w:lineRule="auto"/>
        <w:ind w:left="1440" w:right="1440"/>
        <w:jc w:val="center"/>
        <w:rPr>
          <w:rStyle w:val="Nmerodepgina"/>
          <w:rFonts w:ascii="Calibri" w:eastAsia="Calibri" w:hAnsi="Calibri" w:cs="Calibri"/>
          <w:b/>
          <w:bCs/>
          <w:smallCaps/>
          <w:color w:val="000000" w:themeColor="text1"/>
          <w:sz w:val="32"/>
          <w:szCs w:val="32"/>
        </w:rPr>
      </w:pPr>
      <w:r w:rsidRPr="00AD25C8">
        <w:rPr>
          <w:rStyle w:val="Nmerodepgina"/>
          <w:rFonts w:ascii="Calibri" w:eastAsia="Calibri" w:hAnsi="Calibri" w:cs="Calibri"/>
          <w:b/>
          <w:bCs/>
          <w:smallCaps/>
          <w:color w:val="000000" w:themeColor="text1"/>
          <w:sz w:val="32"/>
          <w:szCs w:val="32"/>
          <w:lang w:val="es-ES_tradnl"/>
        </w:rPr>
        <w:t>Asociación de Aviación de la Universidad</w:t>
      </w:r>
    </w:p>
    <w:p w14:paraId="5E0C88DA" w14:textId="77777777" w:rsidR="00D74E04" w:rsidRPr="00AD25C8" w:rsidRDefault="00D74E04">
      <w:pPr>
        <w:pStyle w:val="Body"/>
        <w:spacing w:line="240" w:lineRule="auto"/>
        <w:ind w:left="1440" w:right="1440"/>
        <w:jc w:val="center"/>
        <w:rPr>
          <w:rStyle w:val="Nmerodepgina"/>
          <w:rFonts w:ascii="Calibri" w:eastAsia="Calibri" w:hAnsi="Calibri" w:cs="Calibri"/>
          <w:smallCaps/>
          <w:color w:val="000000" w:themeColor="text1"/>
          <w:sz w:val="32"/>
          <w:szCs w:val="32"/>
        </w:rPr>
      </w:pPr>
    </w:p>
    <w:p w14:paraId="21EB09CF" w14:textId="77777777" w:rsidR="00D74E04" w:rsidRPr="00AD25C8" w:rsidRDefault="004C1251">
      <w:pPr>
        <w:pStyle w:val="Body"/>
        <w:spacing w:line="240" w:lineRule="auto"/>
        <w:ind w:left="1440" w:right="1440"/>
        <w:jc w:val="both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</w:pP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Estimado piloto de sistema de aeronave pilotada por control remoto (RPAS, por sus siglas en ingle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 xml:space="preserve">́s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fr-FR"/>
        </w:rPr>
        <w:t>«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Remotely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Piloted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Aircraft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Systems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it-IT"/>
        </w:rPr>
        <w:t>»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)</w:t>
      </w:r>
    </w:p>
    <w:p w14:paraId="50E41248" w14:textId="77777777" w:rsidR="00D74E04" w:rsidRPr="00AD25C8" w:rsidRDefault="00D74E04">
      <w:pPr>
        <w:pStyle w:val="Body"/>
        <w:spacing w:line="240" w:lineRule="auto"/>
        <w:ind w:left="1440" w:right="1440"/>
        <w:jc w:val="both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</w:pPr>
    </w:p>
    <w:p w14:paraId="589E23F4" w14:textId="77777777" w:rsidR="00D74E04" w:rsidRPr="00AD25C8" w:rsidRDefault="004C1251">
      <w:pPr>
        <w:pStyle w:val="Body"/>
        <w:spacing w:line="240" w:lineRule="auto"/>
        <w:ind w:left="1440" w:right="1440"/>
        <w:jc w:val="both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</w:pP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Esta carta presenta la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versió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it-IT"/>
        </w:rPr>
        <w:t>n 1.0 del C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ó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pt-PT"/>
        </w:rPr>
        <w:t xml:space="preserve">digo de Pilotos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RPA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 xml:space="preserve"> (</w:t>
      </w:r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sz w:val="28"/>
          <w:szCs w:val="28"/>
        </w:rPr>
        <w:t>UAS</w:t>
      </w:r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sz w:val="28"/>
          <w:szCs w:val="28"/>
          <w:lang w:val="es-ES_tradnl"/>
        </w:rPr>
        <w:t>CP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 por sus siglas en inglés,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fr-FR"/>
        </w:rPr>
        <w:t>«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Unmanned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Aerial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Vehicle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s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Code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Pilot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it-IT"/>
        </w:rPr>
        <w:t>»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). Desarrollado por un equipo de profesionales de la aviación y UAS (por sus siglas en inglés,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fr-FR"/>
        </w:rPr>
        <w:t>«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Unmanned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Aerial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Vehicle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systems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it-IT"/>
        </w:rPr>
        <w:t>»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), el UASPC recomienda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pr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á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cticas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 de operación para mejorar la calidad y la seguridad de sus operaciones. El UASPC se aplica a una variedad de entornos operativos y niveles de experiencia, desde los novatos RPA hasta los experimentados pilotos RPA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.</w:t>
      </w:r>
    </w:p>
    <w:p w14:paraId="45D632A3" w14:textId="77777777" w:rsidR="00D74E04" w:rsidRPr="00AD25C8" w:rsidRDefault="00D74E04">
      <w:pPr>
        <w:pStyle w:val="Body"/>
        <w:spacing w:line="240" w:lineRule="auto"/>
        <w:ind w:left="1440" w:right="1440"/>
        <w:jc w:val="both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</w:pPr>
    </w:p>
    <w:p w14:paraId="45617FBD" w14:textId="77777777" w:rsidR="00D74E04" w:rsidRPr="00AD25C8" w:rsidRDefault="004C1251" w:rsidP="00AD25C8">
      <w:pPr>
        <w:pStyle w:val="Body"/>
        <w:spacing w:line="240" w:lineRule="auto"/>
        <w:ind w:left="1440" w:right="1440"/>
        <w:jc w:val="both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</w:pP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La conducta piloto y el profesionalismo afectan a toda la comunidad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aeron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á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utica, incluida su cultura de seguridad. En consecuencia, la cultura de seguridad organizacional afecta la conducta del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pt-PT"/>
        </w:rPr>
        <w:t xml:space="preserve">piloto. </w:t>
      </w:r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sz w:val="28"/>
          <w:szCs w:val="28"/>
          <w:lang w:val="it-IT"/>
        </w:rPr>
        <w:t>Un c</w:t>
      </w:r>
      <w:proofErr w:type="spellStart"/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sz w:val="28"/>
          <w:szCs w:val="28"/>
          <w:lang w:val="es-ES_tradnl"/>
        </w:rPr>
        <w:t>ódigo</w:t>
      </w:r>
      <w:proofErr w:type="spellEnd"/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sz w:val="28"/>
          <w:szCs w:val="28"/>
          <w:lang w:val="es-ES_tradnl"/>
        </w:rPr>
        <w:t xml:space="preserve"> de conducta voluntario y ambicioso promueve el dominio de los pilotos y la seguridad operativa.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 El UASPC es solo una de esas herramientas: un conjunto de directrices y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pr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á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cticas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 recomendadas adaptables a cada piloto y necesidad de la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organizació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n.</w:t>
      </w:r>
    </w:p>
    <w:p w14:paraId="486E5E69" w14:textId="77777777" w:rsidR="00D74E04" w:rsidRPr="00AD25C8" w:rsidRDefault="004C1251" w:rsidP="00AD25C8">
      <w:pPr>
        <w:pStyle w:val="Body"/>
        <w:spacing w:line="240" w:lineRule="auto"/>
        <w:ind w:left="1440" w:right="1440"/>
        <w:jc w:val="both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</w:pP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El UASPC refleja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añ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pt-PT"/>
        </w:rPr>
        <w:t>os de pr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á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cticas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 de seguridad y lecciones aprendidas en aviación tripulada y no tripulada que son aplicables a las operaciones de UAS. Les invitamos a que lo adopte y se comprometa con los m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á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 xml:space="preserve">s altos principios de seguridad operacional de la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aviació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n.</w:t>
      </w:r>
    </w:p>
    <w:p w14:paraId="4D28B96F" w14:textId="77777777" w:rsidR="00AD25C8" w:rsidRDefault="00AD25C8">
      <w:pPr>
        <w:pStyle w:val="Body"/>
        <w:spacing w:line="240" w:lineRule="auto"/>
        <w:ind w:left="1440" w:right="1440"/>
        <w:jc w:val="both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</w:pPr>
    </w:p>
    <w:p w14:paraId="2E5EC89E" w14:textId="77777777" w:rsidR="00D74E04" w:rsidRPr="00AD25C8" w:rsidRDefault="004C1251">
      <w:pPr>
        <w:pStyle w:val="Body"/>
        <w:spacing w:line="240" w:lineRule="auto"/>
        <w:ind w:left="1440" w:right="1440"/>
        <w:jc w:val="both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</w:pP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El UASPC se desarrolló como un esfuerzo voluntario y se ofrece como un servicio p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ú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it-IT"/>
        </w:rPr>
        <w:t>blico gratuito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.</w:t>
      </w:r>
    </w:p>
    <w:p w14:paraId="05432174" w14:textId="77777777" w:rsidR="00D74E04" w:rsidRPr="00AD25C8" w:rsidRDefault="00D74E04">
      <w:pPr>
        <w:pStyle w:val="Body"/>
        <w:spacing w:line="240" w:lineRule="auto"/>
        <w:ind w:left="1440" w:right="1440"/>
        <w:jc w:val="both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</w:pPr>
    </w:p>
    <w:p w14:paraId="7B6720A0" w14:textId="77777777" w:rsidR="00D74E04" w:rsidRPr="00AD25C8" w:rsidRDefault="00D74E04" w:rsidP="00AD25C8">
      <w:pPr>
        <w:pStyle w:val="Body"/>
        <w:spacing w:line="240" w:lineRule="auto"/>
        <w:ind w:right="1440"/>
        <w:jc w:val="both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</w:pPr>
    </w:p>
    <w:p w14:paraId="3E5B90E3" w14:textId="77777777" w:rsidR="00D74E04" w:rsidRPr="00AD25C8" w:rsidRDefault="00D74E04">
      <w:pPr>
        <w:pStyle w:val="Body"/>
        <w:spacing w:line="240" w:lineRule="auto"/>
        <w:ind w:left="1440" w:right="1440"/>
        <w:jc w:val="both"/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</w:pPr>
    </w:p>
    <w:p w14:paraId="59D22A8E" w14:textId="77777777" w:rsidR="00D74E04" w:rsidRPr="00AD25C8" w:rsidRDefault="004C1251">
      <w:pPr>
        <w:pStyle w:val="Body"/>
        <w:spacing w:line="240" w:lineRule="auto"/>
        <w:ind w:left="1440" w:right="1440"/>
        <w:jc w:val="both"/>
        <w:rPr>
          <w:rFonts w:ascii="Calibri" w:hAnsi="Calibri" w:cs="Calibri"/>
          <w:color w:val="000000" w:themeColor="text1"/>
        </w:rPr>
        <w:sectPr w:rsidR="00D74E04" w:rsidRPr="00AD25C8" w:rsidSect="00AB6453">
          <w:headerReference w:type="default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134" w:right="1440" w:bottom="1135" w:left="1440" w:header="360" w:footer="576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</w:sectPr>
      </w:pP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es-ES_tradnl"/>
        </w:rPr>
        <w:t>*RPA: por sus siglas en ingle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 xml:space="preserve">́s,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fr-FR"/>
        </w:rPr>
        <w:t>«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Remotely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Piloted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</w:rPr>
        <w:t>Aircraft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it-IT"/>
        </w:rPr>
        <w:t>»</w:t>
      </w:r>
    </w:p>
    <w:p w14:paraId="6EB77E79" w14:textId="77777777" w:rsidR="00D74E04" w:rsidRPr="00AD25C8" w:rsidRDefault="004C1251">
      <w:pPr>
        <w:pStyle w:val="Body"/>
        <w:spacing w:after="60" w:line="240" w:lineRule="auto"/>
        <w:jc w:val="center"/>
        <w:rPr>
          <w:rStyle w:val="Nmerodepgina"/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  <w:lang w:val="es-ES_tradnl"/>
        </w:rPr>
        <w:lastRenderedPageBreak/>
        <w:t>Introducción</w:t>
      </w:r>
    </w:p>
    <w:p w14:paraId="107BCF96" w14:textId="77777777" w:rsidR="00D74E04" w:rsidRPr="00AD25C8" w:rsidRDefault="00D74E04">
      <w:pPr>
        <w:pStyle w:val="Body"/>
        <w:spacing w:after="60" w:line="144" w:lineRule="auto"/>
        <w:jc w:val="center"/>
        <w:rPr>
          <w:rStyle w:val="Nmerodepgina"/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78D7690F" w14:textId="77777777" w:rsidR="00D74E04" w:rsidRPr="00AD25C8" w:rsidRDefault="004C1251" w:rsidP="00B51065">
      <w:pPr>
        <w:pStyle w:val="Body"/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shd w:val="clear" w:color="auto" w:fill="FFFFFF"/>
        </w:rPr>
      </w:pP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El 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Có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pt-PT"/>
        </w:rPr>
        <w:t xml:space="preserve">digo de Pilotos 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RPAS 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pt-PT"/>
        </w:rPr>
        <w:t>(UASPC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por sus siglas en inglés) ofrece recomendaciones para avanzar en seguridad de vuelo, seguridad en tierra, habilidad 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aeron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á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utica y profesionalismo. Presenta una visión de excelencia para los pilotos y operadores de </w:t>
      </w:r>
      <w:proofErr w:type="gram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RPAS  e</w:t>
      </w:r>
      <w:proofErr w:type="gram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incluye una 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gu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í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a general para todos los tipos de RPAS. El UASPC ofrece una 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gu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í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a amplia, un conjunto de valores, para ayudar a un piloto a interpretar y aplicar 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est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á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ndares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y regulaciones, y para enfrentarse a los 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desaf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í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os del mundo real para evitar incidentes y accidentes. 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Est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á 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fr-FR"/>
        </w:rPr>
        <w:t>dise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ñado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para ayudar a los pilotos de RPA a desarrollar procedimientos operativos 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est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ándar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 (SOP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s, por sus siglas en inglés </w:t>
      </w:r>
      <w:r w:rsidRPr="004E38DD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r w:rsidRPr="004E38DD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S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tandard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O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perating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P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nl-NL"/>
        </w:rPr>
        <w:t>rocedures</w:t>
      </w:r>
      <w:r w:rsidRPr="004E38DD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), 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evaluación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eficaz de riesgos, sistemas de gestión de seguridad (SMS, por sus siglas en inglés, </w:t>
      </w:r>
      <w:r w:rsidRPr="004E38DD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S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afety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M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fr-FR"/>
        </w:rPr>
        <w:t>anagement</w:t>
      </w:r>
      <w:proofErr w:type="spellEnd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fr-FR"/>
        </w:rPr>
        <w:t xml:space="preserve"> 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S</w:t>
      </w:r>
      <w:proofErr w:type="spellStart"/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ystems</w:t>
      </w:r>
      <w:proofErr w:type="spellEnd"/>
      <w:r w:rsidRPr="004E38DD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4E38DD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) y alentar a los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pilotos de RPA a considerarse aviadores y participantes en la comunidad de la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aviació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n general.</w:t>
      </w:r>
    </w:p>
    <w:p w14:paraId="7AE64DCC" w14:textId="77777777" w:rsidR="00D74E04" w:rsidRPr="00AD25C8" w:rsidRDefault="00D74E04">
      <w:pPr>
        <w:pStyle w:val="Body"/>
        <w:spacing w:after="60" w:line="80" w:lineRule="exact"/>
        <w:jc w:val="both"/>
        <w:rPr>
          <w:rStyle w:val="Nmerodepgina"/>
          <w:rFonts w:ascii="Calibri" w:hAnsi="Calibri" w:cs="Calibri"/>
          <w:color w:val="000000" w:themeColor="text1"/>
          <w:shd w:val="clear" w:color="auto" w:fill="FFFFFF"/>
        </w:rPr>
      </w:pPr>
    </w:p>
    <w:p w14:paraId="704373EE" w14:textId="77777777" w:rsidR="00D74E04" w:rsidRPr="00AD25C8" w:rsidRDefault="004C1251" w:rsidP="00B51065">
      <w:pPr>
        <w:pStyle w:val="Body"/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shd w:val="clear" w:color="auto" w:fill="FFFFFF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Los diferentes estándares, reglamentos, leyes etc. de las Autoridades Administrativas p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ú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pt-PT"/>
        </w:rPr>
        <w:t>blicas, as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í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como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, de las Agencias reguladoras Nacionales e Internacionales, establecen los requisitos, de debido cumplimiento, de certificación de los pilotos. Sin embargo, las reglamentaciones y las normas por s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í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solas no preparan necesariamente al piloto en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como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actuar ante cualquier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situaci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ón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inusual o imprevista, especialmente en aquellas que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est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án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 más allá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del alcance de los procedimientos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est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á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ndar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, listas de verificación o manuales de operación. Los principios del UASPC complementan y subrayan los requisitos legales. Debido a que la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regulació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n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, puede estar rezagada con respecto a los avances tecnológicos, el UASPC puede ser particularmente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útil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como guía de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orientació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n.</w:t>
      </w:r>
    </w:p>
    <w:p w14:paraId="66C37628" w14:textId="77777777" w:rsidR="00D74E04" w:rsidRPr="00AD25C8" w:rsidRDefault="004C1251" w:rsidP="00B51065">
      <w:pPr>
        <w:pStyle w:val="Body"/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shd w:val="clear" w:color="auto" w:fill="FFFFFF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El UASPC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est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á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fr-FR"/>
        </w:rPr>
        <w:t>dise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ñ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pt-PT"/>
        </w:rPr>
        <w:t xml:space="preserve">ado para ser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un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it-IT"/>
        </w:rPr>
        <w:t xml:space="preserve">documento vivo,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con el objetivo de ser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pt-PT"/>
        </w:rPr>
        <w:t>actualizado peri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ó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pt-PT"/>
        </w:rPr>
        <w:t xml:space="preserve">dicamente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para reflejar los cambios en las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pr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á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cticas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de la aviación y el entorno de la operativa aeronáutica.</w:t>
      </w:r>
    </w:p>
    <w:p w14:paraId="7398D0BE" w14:textId="77777777" w:rsidR="00D74E04" w:rsidRPr="00AD25C8" w:rsidRDefault="00D74E04">
      <w:pPr>
        <w:pStyle w:val="Body"/>
        <w:spacing w:after="60" w:line="240" w:lineRule="auto"/>
        <w:rPr>
          <w:rFonts w:ascii="Calibri" w:hAnsi="Calibri" w:cs="Calibri"/>
          <w:color w:val="000000" w:themeColor="text1"/>
        </w:rPr>
      </w:pPr>
    </w:p>
    <w:p w14:paraId="488CFEA9" w14:textId="77777777" w:rsidR="00D74E04" w:rsidRPr="00AD25C8" w:rsidRDefault="004C1251" w:rsidP="00B51065">
      <w:pPr>
        <w:pStyle w:val="Body"/>
        <w:spacing w:before="120"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Este documento es aplicable a los pilotos del sistema de aeronaves civiles no tripuladas (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RPAs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), la tripulación de tierra, incluidos los observadores visuales, los directores de operaciones, los oficiales de seguridad y otras partes interesadas o responsables. El UASPC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tambi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>n puede servir como un recurso suplementario para otras operaciones de RPA</w:t>
      </w:r>
    </w:p>
    <w:p w14:paraId="64127A20" w14:textId="77777777" w:rsidR="00D74E04" w:rsidRPr="00AD25C8" w:rsidRDefault="00D74E04">
      <w:pPr>
        <w:pStyle w:val="Body"/>
        <w:spacing w:after="60" w:line="80" w:lineRule="exact"/>
        <w:jc w:val="both"/>
        <w:rPr>
          <w:rFonts w:ascii="Calibri" w:hAnsi="Calibri" w:cs="Calibri"/>
          <w:color w:val="000000" w:themeColor="text1"/>
        </w:rPr>
      </w:pPr>
    </w:p>
    <w:p w14:paraId="33E40A92" w14:textId="77777777" w:rsidR="00D74E04" w:rsidRPr="00AD25C8" w:rsidRDefault="004C1251" w:rsidP="00B51065">
      <w:pPr>
        <w:pStyle w:val="Body"/>
        <w:spacing w:before="120"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El UASPC es un modelo, no un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est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ndar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>. Los usuarios pueden personalizar este documento para satisfacer sus necesidades, incluyendo el t</w:t>
      </w:r>
      <w:r w:rsidRPr="00AD25C8">
        <w:rPr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tulo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>, la duración y la organización, y el nivel de detalle t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cnico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o sofisticación. El UASPC es m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s eficaz si los usuarios se comprometen con la b</w:t>
      </w:r>
      <w:r w:rsidRPr="00AD25C8">
        <w:rPr>
          <w:rFonts w:ascii="Calibri" w:hAnsi="Calibri" w:cs="Calibri"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squeda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la profesionalidad, as</w:t>
      </w:r>
      <w:r w:rsidRPr="00AD25C8">
        <w:rPr>
          <w:rFonts w:ascii="Calibri" w:hAnsi="Calibri" w:cs="Calibri"/>
          <w:color w:val="000000" w:themeColor="text1"/>
        </w:rPr>
        <w:t xml:space="preserve">í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como una comprensión firme de los fundamentos de la seguridad de vuelo y vuelo de RPA. Tres versiones del UASPC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est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fr-FR"/>
        </w:rPr>
        <w:t>n disponibles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: </w:t>
      </w:r>
    </w:p>
    <w:p w14:paraId="4E7660EC" w14:textId="77777777" w:rsidR="00D74E04" w:rsidRPr="00AD25C8" w:rsidRDefault="00D74E04">
      <w:pPr>
        <w:pStyle w:val="Body"/>
        <w:spacing w:after="60" w:line="80" w:lineRule="exact"/>
        <w:jc w:val="both"/>
        <w:rPr>
          <w:rFonts w:ascii="Calibri" w:hAnsi="Calibri" w:cs="Calibri"/>
          <w:color w:val="000000" w:themeColor="text1"/>
        </w:rPr>
      </w:pPr>
    </w:p>
    <w:p w14:paraId="2E712E6E" w14:textId="77777777" w:rsidR="00D74E04" w:rsidRPr="00AD25C8" w:rsidRDefault="004C1251" w:rsidP="00B51065">
      <w:pPr>
        <w:pStyle w:val="Body"/>
        <w:numPr>
          <w:ilvl w:val="0"/>
          <w:numId w:val="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de-DE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de-DE"/>
        </w:rPr>
        <w:t>Versi</w:t>
      </w:r>
      <w:proofErr w:type="spellStart"/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ón</w:t>
      </w:r>
      <w:proofErr w:type="spellEnd"/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 xml:space="preserve"> anotada - </w:t>
      </w:r>
      <w:r w:rsidRPr="00AD25C8">
        <w:rPr>
          <w:rFonts w:ascii="Calibri" w:hAnsi="Calibri" w:cs="Calibri"/>
          <w:color w:val="000000" w:themeColor="text1"/>
        </w:rPr>
        <w:t xml:space="preserve">sin </w:t>
      </w:r>
      <w:proofErr w:type="spellStart"/>
      <w:r w:rsidRPr="00AD25C8">
        <w:rPr>
          <w:rFonts w:ascii="Calibri" w:hAnsi="Calibri" w:cs="Calibri"/>
          <w:color w:val="000000" w:themeColor="text1"/>
        </w:rPr>
        <w:t>lí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mite, con materiales complementarios y extensas notas de apoyo, incluidas consideraciones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redacció</w:t>
      </w:r>
      <w:proofErr w:type="spellEnd"/>
      <w:r w:rsidRPr="00AD25C8">
        <w:rPr>
          <w:rFonts w:ascii="Calibri" w:hAnsi="Calibri" w:cs="Calibri"/>
          <w:color w:val="000000" w:themeColor="text1"/>
        </w:rPr>
        <w:t>n,</w:t>
      </w:r>
    </w:p>
    <w:p w14:paraId="470EECA1" w14:textId="77777777" w:rsidR="00D74E04" w:rsidRPr="00AD25C8" w:rsidRDefault="004C1251" w:rsidP="00B51065">
      <w:pPr>
        <w:pStyle w:val="Body"/>
        <w:numPr>
          <w:ilvl w:val="0"/>
          <w:numId w:val="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de-DE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de-DE"/>
        </w:rPr>
        <w:t>Versi</w:t>
      </w:r>
      <w:proofErr w:type="spellStart"/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ón</w:t>
      </w:r>
      <w:proofErr w:type="spellEnd"/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 xml:space="preserve"> condensada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- sin anotación, destinada a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implementació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n </w:t>
      </w:r>
      <w:r w:rsidRPr="00AD25C8">
        <w:rPr>
          <w:rFonts w:ascii="Calibri" w:hAnsi="Calibri" w:cs="Calibri"/>
          <w:color w:val="000000" w:themeColor="text1"/>
          <w:lang w:val="es-ES_tradnl"/>
        </w:rPr>
        <w:t>por el piloto, y</w:t>
      </w:r>
    </w:p>
    <w:p w14:paraId="2298BEF2" w14:textId="77777777" w:rsidR="00D74E04" w:rsidRPr="00AD25C8" w:rsidRDefault="004C1251" w:rsidP="00B51065">
      <w:pPr>
        <w:pStyle w:val="Body"/>
        <w:numPr>
          <w:ilvl w:val="0"/>
          <w:numId w:val="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de-DE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de-DE"/>
        </w:rPr>
        <w:t>Versi</w:t>
      </w:r>
      <w:proofErr w:type="spellStart"/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ón</w:t>
      </w:r>
      <w:proofErr w:type="spellEnd"/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 xml:space="preserve"> abreviada - </w:t>
      </w:r>
      <w:r w:rsidRPr="00AD25C8">
        <w:rPr>
          <w:rFonts w:ascii="Calibri" w:hAnsi="Calibri" w:cs="Calibri"/>
          <w:color w:val="000000" w:themeColor="text1"/>
          <w:lang w:val="es-ES_tradnl"/>
        </w:rPr>
        <w:t>principios b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sicos </w:t>
      </w:r>
      <w:r w:rsidRPr="00AD25C8">
        <w:rPr>
          <w:rFonts w:ascii="Calibri" w:hAnsi="Calibri" w:cs="Calibri"/>
          <w:color w:val="000000" w:themeColor="text1"/>
        </w:rPr>
        <w:t>ú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nicamente, introducción y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promoció</w:t>
      </w:r>
      <w:proofErr w:type="spellEnd"/>
      <w:r w:rsidRPr="00AD25C8">
        <w:rPr>
          <w:rFonts w:ascii="Calibri" w:hAnsi="Calibri" w:cs="Calibri"/>
          <w:color w:val="000000" w:themeColor="text1"/>
          <w:lang w:val="it-IT"/>
        </w:rPr>
        <w:t>n del UASPC.</w:t>
      </w:r>
    </w:p>
    <w:p w14:paraId="58E21750" w14:textId="77777777" w:rsidR="00D74E04" w:rsidRPr="00AD25C8" w:rsidRDefault="004C1251" w:rsidP="00B51065">
      <w:pPr>
        <w:pStyle w:val="Body"/>
        <w:spacing w:before="120" w:after="60" w:line="240" w:lineRule="auto"/>
        <w:jc w:val="both"/>
        <w:rPr>
          <w:rFonts w:ascii="Calibri" w:hAnsi="Calibri" w:cs="Calibri"/>
          <w:color w:val="000000" w:themeColor="text1"/>
        </w:rPr>
      </w:pPr>
      <w:proofErr w:type="spellStart"/>
      <w:r w:rsidRPr="00AD25C8">
        <w:rPr>
          <w:rStyle w:val="Nmerodepgina"/>
          <w:rFonts w:ascii="Calibri" w:hAnsi="Calibri" w:cs="Calibri"/>
          <w:b/>
          <w:bCs/>
          <w:color w:val="000000" w:themeColor="text1"/>
        </w:rPr>
        <w:t>Organizaci</w:t>
      </w:r>
      <w:proofErr w:type="spellEnd"/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ó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</w:rPr>
        <w:t>n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: El UASPC tiene siete secciones, cada una presenta Principios y Ejemplos de </w:t>
      </w:r>
      <w:proofErr w:type="spellStart"/>
      <w:r w:rsidRPr="00AD25C8">
        <w:rPr>
          <w:rFonts w:ascii="Calibri" w:hAnsi="Calibri" w:cs="Calibri"/>
          <w:color w:val="000000" w:themeColor="text1"/>
        </w:rPr>
        <w:t>Prá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cticas Recomendadas (SRP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, por sus siglas en inglés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fr-FR"/>
        </w:rPr>
        <w:t>«</w:t>
      </w:r>
      <w:proofErr w:type="spellStart"/>
      <w:r w:rsidRPr="00AD25C8">
        <w:rPr>
          <w:rFonts w:ascii="Calibri" w:hAnsi="Calibri" w:cs="Calibri"/>
          <w:color w:val="000000" w:themeColor="text1"/>
        </w:rPr>
        <w:t>Sample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</w:rPr>
        <w:t>Recommended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</w:rPr>
        <w:t>Practices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sz w:val="28"/>
          <w:szCs w:val="28"/>
          <w:lang w:val="it-IT"/>
        </w:rPr>
        <w:t>»</w:t>
      </w:r>
      <w:r w:rsidRPr="00AD25C8">
        <w:rPr>
          <w:rFonts w:ascii="Calibri" w:hAnsi="Calibri" w:cs="Calibri"/>
          <w:color w:val="000000" w:themeColor="text1"/>
        </w:rPr>
        <w:t>).</w:t>
      </w:r>
    </w:p>
    <w:p w14:paraId="74A54A40" w14:textId="77777777" w:rsidR="00D74E04" w:rsidRPr="00AD25C8" w:rsidRDefault="00D74E04">
      <w:pPr>
        <w:pStyle w:val="Body"/>
        <w:spacing w:after="60" w:line="240" w:lineRule="auto"/>
        <w:jc w:val="both"/>
        <w:rPr>
          <w:rFonts w:ascii="Calibri" w:hAnsi="Calibri" w:cs="Calibri"/>
          <w:color w:val="000000" w:themeColor="text1"/>
        </w:rPr>
      </w:pPr>
    </w:p>
    <w:p w14:paraId="041E7290" w14:textId="77777777" w:rsidR="00D74E04" w:rsidRPr="00AD25C8" w:rsidRDefault="004C1251">
      <w:pPr>
        <w:pStyle w:val="Body"/>
        <w:spacing w:after="60" w:line="312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Las Secciones:</w:t>
      </w:r>
    </w:p>
    <w:p w14:paraId="1F1DB4CA" w14:textId="77777777" w:rsidR="00D74E04" w:rsidRPr="00AD25C8" w:rsidRDefault="004C1251">
      <w:pPr>
        <w:pStyle w:val="Body"/>
        <w:spacing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I. Responsabilidades generales de los pilotos de RPA</w:t>
      </w:r>
    </w:p>
    <w:p w14:paraId="51AD5EE2" w14:textId="77777777" w:rsidR="00D74E04" w:rsidRPr="00AD25C8" w:rsidRDefault="004C1251">
      <w:pPr>
        <w:pStyle w:val="Body"/>
        <w:spacing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II. Aviones tripulados y personas en la superficie</w:t>
      </w:r>
    </w:p>
    <w:p w14:paraId="031DD21B" w14:textId="77777777" w:rsidR="00D74E04" w:rsidRPr="00AD25C8" w:rsidRDefault="004C1251">
      <w:pPr>
        <w:pStyle w:val="Body"/>
        <w:spacing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III. Entrenamiento y habilidad</w:t>
      </w:r>
    </w:p>
    <w:p w14:paraId="2A120CA8" w14:textId="77777777" w:rsidR="00D74E04" w:rsidRPr="00AD25C8" w:rsidRDefault="004C1251">
      <w:pPr>
        <w:pStyle w:val="Body"/>
        <w:spacing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IV. Seguridad y privacidad</w:t>
      </w:r>
    </w:p>
    <w:p w14:paraId="117C6161" w14:textId="77777777" w:rsidR="00D74E04" w:rsidRPr="00AD25C8" w:rsidRDefault="004C1251">
      <w:pPr>
        <w:pStyle w:val="Body"/>
        <w:spacing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V. Cuestiones medioambientales</w:t>
      </w:r>
    </w:p>
    <w:p w14:paraId="6BB07045" w14:textId="77777777" w:rsidR="00D74E04" w:rsidRPr="00AD25C8" w:rsidRDefault="004C1251">
      <w:pPr>
        <w:pStyle w:val="Body"/>
        <w:spacing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  <w:lang w:val="pt-PT"/>
        </w:rPr>
        <w:t>VI. Uso de tecnolog</w:t>
      </w:r>
      <w:proofErr w:type="spellStart"/>
      <w:r w:rsidRPr="00AD25C8">
        <w:rPr>
          <w:rFonts w:ascii="Calibri" w:hAnsi="Calibri" w:cs="Calibri"/>
          <w:color w:val="000000" w:themeColor="text1"/>
        </w:rPr>
        <w:t>ía</w:t>
      </w:r>
      <w:proofErr w:type="spellEnd"/>
    </w:p>
    <w:p w14:paraId="6AD00372" w14:textId="77777777" w:rsidR="00D74E04" w:rsidRPr="00AD25C8" w:rsidRDefault="004C1251">
      <w:pPr>
        <w:pStyle w:val="Body"/>
        <w:spacing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VII. Avance de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Aviació</w:t>
      </w:r>
      <w:proofErr w:type="spellEnd"/>
      <w:r w:rsidRPr="00AD25C8">
        <w:rPr>
          <w:rFonts w:ascii="Calibri" w:hAnsi="Calibri" w:cs="Calibri"/>
          <w:color w:val="000000" w:themeColor="text1"/>
          <w:lang w:val="nl-NL"/>
        </w:rPr>
        <w:t xml:space="preserve">n de </w:t>
      </w:r>
      <w:r w:rsidRPr="00AD25C8">
        <w:rPr>
          <w:rFonts w:ascii="Calibri" w:hAnsi="Calibri" w:cs="Calibri"/>
          <w:color w:val="000000" w:themeColor="text1"/>
          <w:lang w:val="es-ES_tradnl"/>
        </w:rPr>
        <w:t>RPA</w:t>
      </w:r>
    </w:p>
    <w:p w14:paraId="49211A55" w14:textId="77777777" w:rsidR="00D74E04" w:rsidRPr="00AD25C8" w:rsidRDefault="00D74E04">
      <w:pPr>
        <w:pStyle w:val="Body"/>
        <w:spacing w:after="60" w:line="240" w:lineRule="auto"/>
        <w:rPr>
          <w:rFonts w:ascii="Calibri" w:hAnsi="Calibri" w:cs="Calibri"/>
          <w:color w:val="000000" w:themeColor="text1"/>
        </w:rPr>
      </w:pPr>
    </w:p>
    <w:p w14:paraId="15FC1AB4" w14:textId="77777777" w:rsidR="00D74E04" w:rsidRPr="00AD25C8" w:rsidRDefault="004C1251" w:rsidP="00B51065">
      <w:pPr>
        <w:pStyle w:val="Body"/>
        <w:spacing w:before="120"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Los Principios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: Los Principios son las mejores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recomendadas que abordan la seguridad,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capacitació</w:t>
      </w:r>
      <w:proofErr w:type="spellEnd"/>
      <w:r w:rsidRPr="00AD25C8">
        <w:rPr>
          <w:rFonts w:ascii="Calibri" w:hAnsi="Calibri" w:cs="Calibri"/>
          <w:color w:val="000000" w:themeColor="text1"/>
          <w:lang w:val="it-IT"/>
        </w:rPr>
        <w:t>n, la gesti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ón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riesgos y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tecnolog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a. General y conciso, los Principios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est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fr-FR"/>
        </w:rPr>
        <w:t>n dise</w:t>
      </w:r>
      <w:r w:rsidRPr="00AD25C8">
        <w:rPr>
          <w:rFonts w:ascii="Calibri" w:hAnsi="Calibri" w:cs="Calibri"/>
          <w:color w:val="000000" w:themeColor="text1"/>
          <w:lang w:val="es-ES_tradnl"/>
        </w:rPr>
        <w:t>ñ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ados para proporcionar </w:t>
      </w:r>
      <w:r w:rsidRPr="00AD25C8">
        <w:rPr>
          <w:rFonts w:ascii="Calibri" w:hAnsi="Calibri" w:cs="Calibri"/>
          <w:color w:val="000000" w:themeColor="text1"/>
          <w:lang w:val="es-ES_tradnl"/>
        </w:rPr>
        <w:t>la base para la construcción de profesionalismo y una cultura de seguridad.</w:t>
      </w:r>
    </w:p>
    <w:p w14:paraId="03992D7B" w14:textId="77777777" w:rsidR="00D74E04" w:rsidRPr="00AD25C8" w:rsidRDefault="004C1251" w:rsidP="00B51065">
      <w:pPr>
        <w:pStyle w:val="Body"/>
        <w:spacing w:before="120"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</w:rPr>
        <w:t>L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os Ejemplos de P</w:t>
      </w:r>
      <w:proofErr w:type="spellStart"/>
      <w:r w:rsidRPr="00AD25C8">
        <w:rPr>
          <w:rStyle w:val="Nmerodepgina"/>
          <w:rFonts w:ascii="Calibri" w:hAnsi="Calibri" w:cs="Calibri"/>
          <w:b/>
          <w:bCs/>
          <w:color w:val="000000" w:themeColor="text1"/>
        </w:rPr>
        <w:t>rá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cticas</w:t>
      </w:r>
      <w:proofErr w:type="spellEnd"/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 xml:space="preserve"> R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pt-PT"/>
        </w:rPr>
        <w:t>ecomendadas</w:t>
      </w:r>
      <w:r w:rsidRPr="00AD25C8">
        <w:rPr>
          <w:rFonts w:ascii="Calibri" w:hAnsi="Calibri" w:cs="Calibri"/>
          <w:color w:val="000000" w:themeColor="text1"/>
        </w:rPr>
        <w:t xml:space="preserve">: </w:t>
      </w:r>
      <w:r w:rsidRPr="00AD25C8">
        <w:rPr>
          <w:rFonts w:ascii="Calibri" w:hAnsi="Calibri" w:cs="Calibri"/>
          <w:color w:val="000000" w:themeColor="text1"/>
          <w:lang w:val="es-ES_tradnl"/>
        </w:rPr>
        <w:t>Ejemplos de P</w:t>
      </w:r>
      <w:proofErr w:type="spellStart"/>
      <w:r w:rsidRPr="00AD25C8">
        <w:rPr>
          <w:rFonts w:ascii="Calibri" w:hAnsi="Calibri" w:cs="Calibri"/>
          <w:color w:val="000000" w:themeColor="text1"/>
        </w:rPr>
        <w:t>rá</w:t>
      </w:r>
      <w:r w:rsidRPr="00AD25C8">
        <w:rPr>
          <w:rFonts w:ascii="Calibri" w:hAnsi="Calibri" w:cs="Calibri"/>
          <w:color w:val="000000" w:themeColor="text1"/>
          <w:lang w:val="es-ES_tradnl"/>
        </w:rPr>
        <w:t>cticas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Recomendadas (SRP) son sugerencias para aplicar los principios del UASPC </w:t>
      </w:r>
      <w:r w:rsidRPr="00AD25C8">
        <w:rPr>
          <w:rFonts w:ascii="Calibri" w:hAnsi="Calibri" w:cs="Calibri"/>
          <w:color w:val="000000" w:themeColor="text1"/>
          <w:lang w:val="es-ES_tradnl"/>
        </w:rPr>
        <w:lastRenderedPageBreak/>
        <w:t xml:space="preserve">y adaptarlos a individuos y organizaciones. Los SRP pueden reordenarse, modificarse o eliminarse cuando no corresponda, para satisfacer las capacidades y los requisitos </w:t>
      </w:r>
      <w:r w:rsidRPr="00AD25C8">
        <w:rPr>
          <w:rFonts w:ascii="Calibri" w:hAnsi="Calibri" w:cs="Calibri"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nicos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cada piloto,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misió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n, </w:t>
      </w:r>
      <w:r w:rsidRPr="00AD25C8">
        <w:rPr>
          <w:rFonts w:ascii="Calibri" w:hAnsi="Calibri" w:cs="Calibri"/>
          <w:color w:val="000000" w:themeColor="text1"/>
          <w:lang w:val="es-ES_tradnl"/>
        </w:rPr>
        <w:t>tipo de aeronave no tripulada, organización y entorno de vuelo.</w:t>
      </w:r>
    </w:p>
    <w:p w14:paraId="2672831B" w14:textId="77777777" w:rsidR="00D74E04" w:rsidRPr="00AD25C8" w:rsidRDefault="004C1251" w:rsidP="00B51065">
      <w:pPr>
        <w:pStyle w:val="Body"/>
        <w:spacing w:before="120" w:after="60" w:line="240" w:lineRule="auto"/>
        <w:jc w:val="both"/>
        <w:rPr>
          <w:rStyle w:val="Nmerodepgina"/>
          <w:rFonts w:ascii="Calibri" w:hAnsi="Calibri" w:cs="Calibri"/>
          <w:b/>
          <w:bCs/>
          <w:i/>
          <w:iCs/>
          <w:color w:val="000000" w:themeColor="text1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Beneficios del UASPC: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El UASPC beneficia a los pilotos y a la comunidad de RPA</w:t>
      </w:r>
      <w:r w:rsidRPr="00AD25C8">
        <w:rPr>
          <w:rFonts w:ascii="Calibri" w:hAnsi="Calibri" w:cs="Calibri"/>
          <w:color w:val="000000" w:themeColor="text1"/>
        </w:rPr>
        <w:t>:</w:t>
      </w:r>
    </w:p>
    <w:p w14:paraId="121C57DC" w14:textId="77777777" w:rsidR="00D74E04" w:rsidRPr="00AD25C8" w:rsidRDefault="004C1251" w:rsidP="00B51065">
      <w:pPr>
        <w:pStyle w:val="Body"/>
        <w:numPr>
          <w:ilvl w:val="0"/>
          <w:numId w:val="4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recomendando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pr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cticas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para apoyar la seguridad y el profesionalismo entre los pilotos de RPA</w:t>
      </w:r>
      <w:r w:rsidRPr="00AD25C8">
        <w:rPr>
          <w:rStyle w:val="Nmerodepgina"/>
          <w:rFonts w:ascii="Calibri" w:hAnsi="Calibri" w:cs="Calibri"/>
          <w:color w:val="000000" w:themeColor="text1"/>
        </w:rPr>
        <w:t>,</w:t>
      </w:r>
    </w:p>
    <w:p w14:paraId="64635D79" w14:textId="77777777" w:rsidR="00D74E04" w:rsidRPr="00AD25C8" w:rsidRDefault="004C1251" w:rsidP="00B51065">
      <w:pPr>
        <w:pStyle w:val="Body"/>
        <w:numPr>
          <w:ilvl w:val="0"/>
          <w:numId w:val="4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alentando a los pilotos de RPA a reconocerse como aviadores y miembros de la comunidad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aeron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</w:rPr>
        <w:t>á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utica en general,</w:t>
      </w:r>
    </w:p>
    <w:p w14:paraId="5305E0E5" w14:textId="77777777" w:rsidR="00D74E04" w:rsidRPr="00AD25C8" w:rsidRDefault="004C1251" w:rsidP="00B51065">
      <w:pPr>
        <w:pStyle w:val="Body"/>
        <w:numPr>
          <w:ilvl w:val="0"/>
          <w:numId w:val="4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promover una mejor capacitación, habilidades de pilotaje, conducta, personal </w:t>
      </w:r>
      <w:proofErr w:type="spellStart"/>
      <w:proofErr w:type="gramStart"/>
      <w:r w:rsidRPr="00AD25C8">
        <w:rPr>
          <w:rStyle w:val="Nmerodepgina"/>
          <w:rFonts w:ascii="Calibri" w:hAnsi="Calibri" w:cs="Calibri"/>
          <w:color w:val="000000" w:themeColor="text1"/>
          <w:lang w:val="fr-FR"/>
        </w:rPr>
        <w:t>responsab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le  y</w:t>
      </w:r>
      <w:proofErr w:type="gram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contribuciones piloto a la comunidad de RPA y a la sociedad en general,</w:t>
      </w:r>
    </w:p>
    <w:p w14:paraId="23918749" w14:textId="77777777" w:rsidR="00D74E04" w:rsidRPr="00AD25C8" w:rsidRDefault="004C1251" w:rsidP="00B51065">
      <w:pPr>
        <w:pStyle w:val="Body"/>
        <w:numPr>
          <w:ilvl w:val="0"/>
          <w:numId w:val="4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fomentando el desarrollo y la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adopció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nl-NL"/>
        </w:rPr>
        <w:t>n de pr</w:t>
      </w:r>
      <w:r w:rsidRPr="00AD25C8">
        <w:rPr>
          <w:rStyle w:val="Nmerodepgina"/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cticas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</w:t>
      </w:r>
      <w:r w:rsidRPr="00AD25C8">
        <w:rPr>
          <w:rStyle w:val="Nmerodepgina"/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ticas y buen juicio,</w:t>
      </w:r>
    </w:p>
    <w:p w14:paraId="20FFCA0C" w14:textId="77777777" w:rsidR="00D74E04" w:rsidRPr="00AD25C8" w:rsidRDefault="004C1251" w:rsidP="00B51065">
      <w:pPr>
        <w:pStyle w:val="Body"/>
        <w:numPr>
          <w:ilvl w:val="0"/>
          <w:numId w:val="4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avanzar en la autorregulación y la responsabilidad en la comunidad de RPA, y</w:t>
      </w:r>
    </w:p>
    <w:p w14:paraId="0FF6EFA0" w14:textId="77777777" w:rsidR="00D74E04" w:rsidRPr="00AD25C8" w:rsidRDefault="004C1251" w:rsidP="00B51065">
      <w:pPr>
        <w:pStyle w:val="Body"/>
        <w:numPr>
          <w:ilvl w:val="0"/>
          <w:numId w:val="4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apoyar</w:t>
      </w:r>
      <w:r w:rsidRPr="00AD25C8">
        <w:rPr>
          <w:rStyle w:val="Nmerodepgina"/>
          <w:rFonts w:ascii="Calibri" w:hAnsi="Calibri" w:cs="Calibri"/>
          <w:color w:val="000000" w:themeColor="text1"/>
        </w:rPr>
        <w:t xml:space="preserve"> 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a mejorar la comunicación entre pilotos, reguladores y otros actores de la industria de los </w:t>
      </w:r>
      <w:proofErr w:type="spellStart"/>
      <w:proofErr w:type="gram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RPAs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</w:rPr>
        <w:t xml:space="preserve"> 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,</w:t>
      </w:r>
      <w:proofErr w:type="gram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para mejorar a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</w:rPr>
        <w:t>ún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</w:rPr>
        <w:t>má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s la seguridad dentro del Sistema Nacional de Espacio A</w:t>
      </w:r>
      <w:r w:rsidRPr="00AD25C8">
        <w:rPr>
          <w:rStyle w:val="Nmerodepgina"/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reo (NAS por sus siglas en inglés,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National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Airspace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System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AD25C8">
        <w:rPr>
          <w:rStyle w:val="Nmerodepgina"/>
          <w:rFonts w:ascii="Calibri" w:hAnsi="Calibri" w:cs="Calibri"/>
          <w:color w:val="000000" w:themeColor="text1"/>
        </w:rPr>
        <w:t>).</w:t>
      </w:r>
    </w:p>
    <w:p w14:paraId="0F53889F" w14:textId="77777777" w:rsidR="00D74E04" w:rsidRPr="00AD25C8" w:rsidRDefault="00D74E04" w:rsidP="00B51065">
      <w:pPr>
        <w:pStyle w:val="Body"/>
        <w:spacing w:before="120" w:after="60" w:line="60" w:lineRule="exact"/>
        <w:jc w:val="both"/>
        <w:rPr>
          <w:rStyle w:val="Nmerodepgina"/>
          <w:rFonts w:ascii="Calibri" w:hAnsi="Calibri" w:cs="Calibri"/>
          <w:color w:val="000000" w:themeColor="text1"/>
        </w:rPr>
      </w:pPr>
    </w:p>
    <w:p w14:paraId="12ACF7C8" w14:textId="77777777" w:rsidR="00D74E04" w:rsidRPr="00AD25C8" w:rsidRDefault="004C1251" w:rsidP="00B51065">
      <w:pPr>
        <w:pStyle w:val="Body"/>
        <w:spacing w:before="120" w:after="60" w:line="240" w:lineRule="exact"/>
        <w:jc w:val="both"/>
        <w:rPr>
          <w:rStyle w:val="Nmerodepgina"/>
          <w:rFonts w:ascii="Calibri" w:hAnsi="Calibri" w:cs="Calibri"/>
          <w:color w:val="000000" w:themeColor="text1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Las referencias a las autoridades de aviación civil (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CAAs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, por sus siglas en inglés) y la FAA /EASA (por sus siglas en inglés,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Federal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Aviation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Administration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 y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European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Aviation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 Safety Agency</w:t>
      </w:r>
      <w:proofErr w:type="gram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 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)</w:t>
      </w:r>
      <w:proofErr w:type="gram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se utilizan como ejemplos. En todas las jurisdicciones y/o países, se deben seguir las leyes y regulaciones locales aplicables. </w:t>
      </w:r>
    </w:p>
    <w:p w14:paraId="10AA7A18" w14:textId="77777777" w:rsidR="00D74E04" w:rsidRPr="00AD25C8" w:rsidRDefault="00D74E04" w:rsidP="00B51065">
      <w:pPr>
        <w:pStyle w:val="Body"/>
        <w:spacing w:before="120" w:after="60" w:line="240" w:lineRule="exact"/>
        <w:jc w:val="both"/>
        <w:rPr>
          <w:rStyle w:val="Nmerodepgina"/>
          <w:rFonts w:ascii="Calibri" w:hAnsi="Calibri" w:cs="Calibri"/>
          <w:color w:val="000000" w:themeColor="text1"/>
        </w:rPr>
      </w:pPr>
    </w:p>
    <w:p w14:paraId="771A944D" w14:textId="77777777" w:rsidR="00D74E04" w:rsidRPr="00AD25C8" w:rsidRDefault="00D74E04" w:rsidP="00B51065">
      <w:pPr>
        <w:pStyle w:val="Body"/>
        <w:spacing w:before="120" w:after="60" w:line="240" w:lineRule="exact"/>
        <w:jc w:val="both"/>
        <w:rPr>
          <w:rStyle w:val="Nmerodepgina"/>
          <w:rFonts w:ascii="Calibri" w:hAnsi="Calibri" w:cs="Calibri"/>
          <w:color w:val="000000" w:themeColor="text1"/>
        </w:rPr>
      </w:pPr>
    </w:p>
    <w:p w14:paraId="51B846E8" w14:textId="77777777" w:rsidR="00D74E04" w:rsidRPr="00AD25C8" w:rsidRDefault="00D74E04" w:rsidP="00B51065">
      <w:pPr>
        <w:pStyle w:val="Body"/>
        <w:spacing w:before="120" w:after="60" w:line="240" w:lineRule="exact"/>
        <w:jc w:val="both"/>
        <w:rPr>
          <w:rStyle w:val="Nmerodepgina"/>
          <w:rFonts w:ascii="Calibri" w:hAnsi="Calibri" w:cs="Calibri"/>
          <w:color w:val="000000" w:themeColor="text1"/>
        </w:rPr>
      </w:pPr>
    </w:p>
    <w:p w14:paraId="258512B7" w14:textId="77777777" w:rsidR="00D74E04" w:rsidRPr="00AD25C8" w:rsidRDefault="00D74E04" w:rsidP="00B51065">
      <w:pPr>
        <w:pStyle w:val="Body"/>
        <w:spacing w:before="120" w:after="60" w:line="240" w:lineRule="exact"/>
        <w:jc w:val="both"/>
        <w:rPr>
          <w:rStyle w:val="Nmerodepgina"/>
          <w:rFonts w:ascii="Calibri" w:hAnsi="Calibri" w:cs="Calibri"/>
          <w:color w:val="000000" w:themeColor="text1"/>
        </w:rPr>
      </w:pPr>
    </w:p>
    <w:p w14:paraId="7D2BC78D" w14:textId="77777777" w:rsidR="00D74E04" w:rsidRPr="00AD25C8" w:rsidRDefault="00D74E04" w:rsidP="00B51065">
      <w:pPr>
        <w:pStyle w:val="Body"/>
        <w:spacing w:before="120" w:after="60" w:line="240" w:lineRule="exact"/>
        <w:jc w:val="both"/>
        <w:rPr>
          <w:rStyle w:val="Nmerodepgina"/>
          <w:rFonts w:ascii="Calibri" w:hAnsi="Calibri" w:cs="Calibri"/>
          <w:color w:val="000000" w:themeColor="text1"/>
        </w:rPr>
      </w:pPr>
    </w:p>
    <w:p w14:paraId="13935A98" w14:textId="77777777" w:rsidR="00D74E04" w:rsidRPr="00AD25C8" w:rsidRDefault="00D74E04" w:rsidP="00B51065">
      <w:pPr>
        <w:pStyle w:val="Body"/>
        <w:spacing w:before="120" w:after="60" w:line="240" w:lineRule="exact"/>
        <w:jc w:val="both"/>
        <w:rPr>
          <w:rStyle w:val="Nmerodepgina"/>
          <w:rFonts w:ascii="Calibri" w:hAnsi="Calibri" w:cs="Calibri"/>
          <w:color w:val="000000" w:themeColor="text1"/>
        </w:rPr>
      </w:pPr>
    </w:p>
    <w:p w14:paraId="517FB1CD" w14:textId="77777777" w:rsidR="00D74E04" w:rsidRPr="00AD25C8" w:rsidRDefault="00D74E04" w:rsidP="00B51065">
      <w:pPr>
        <w:pStyle w:val="Body"/>
        <w:spacing w:before="120" w:after="60" w:line="20" w:lineRule="exact"/>
        <w:rPr>
          <w:rStyle w:val="Nmerodepgina"/>
          <w:rFonts w:ascii="Calibri" w:hAnsi="Calibri" w:cs="Calibri"/>
          <w:color w:val="000000" w:themeColor="text1"/>
        </w:rPr>
      </w:pPr>
    </w:p>
    <w:p w14:paraId="2AD4F604" w14:textId="77777777" w:rsidR="00D74E04" w:rsidRPr="00AD25C8" w:rsidRDefault="00D74E04" w:rsidP="00B51065">
      <w:pPr>
        <w:pStyle w:val="Body"/>
        <w:spacing w:before="120" w:after="60" w:line="20" w:lineRule="exact"/>
        <w:jc w:val="center"/>
        <w:rPr>
          <w:rStyle w:val="Nmerodepgina"/>
          <w:rFonts w:ascii="Calibri" w:hAnsi="Calibri" w:cs="Calibri"/>
          <w:color w:val="000000" w:themeColor="text1"/>
        </w:rPr>
      </w:pPr>
    </w:p>
    <w:p w14:paraId="46EECA8C" w14:textId="77777777" w:rsidR="00D74E04" w:rsidRPr="00AD25C8" w:rsidRDefault="00D74E04" w:rsidP="00B51065">
      <w:pPr>
        <w:pStyle w:val="Body"/>
        <w:spacing w:before="120" w:after="60" w:line="20" w:lineRule="exact"/>
        <w:rPr>
          <w:rStyle w:val="Nmerodepgina"/>
          <w:rFonts w:ascii="Calibri" w:hAnsi="Calibri" w:cs="Calibri"/>
          <w:color w:val="000000" w:themeColor="text1"/>
        </w:rPr>
      </w:pPr>
    </w:p>
    <w:p w14:paraId="51DD478E" w14:textId="77777777" w:rsidR="00D74E04" w:rsidRPr="00AD25C8" w:rsidRDefault="004C1251" w:rsidP="00B51065">
      <w:pPr>
        <w:pStyle w:val="Body"/>
        <w:spacing w:before="120" w:after="60" w:line="20" w:lineRule="exact"/>
        <w:jc w:val="center"/>
        <w:rPr>
          <w:rStyle w:val="Nmerodepgina"/>
          <w:rFonts w:ascii="Calibri" w:hAnsi="Calibri" w:cs="Calibri"/>
          <w:b/>
          <w:bCs/>
          <w:color w:val="000000" w:themeColor="text1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Código de conducta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</w:rPr>
        <w:t xml:space="preserve"> </w:t>
      </w:r>
    </w:p>
    <w:p w14:paraId="310F059A" w14:textId="77777777" w:rsidR="00D74E04" w:rsidRPr="00AD25C8" w:rsidRDefault="00D74E04" w:rsidP="00B51065">
      <w:pPr>
        <w:pStyle w:val="Body"/>
        <w:spacing w:before="120" w:after="60" w:line="20" w:lineRule="exact"/>
        <w:rPr>
          <w:rStyle w:val="Nmerodepgina"/>
          <w:rFonts w:ascii="Calibri" w:hAnsi="Calibri" w:cs="Calibri"/>
          <w:b/>
          <w:bCs/>
          <w:color w:val="000000" w:themeColor="text1"/>
        </w:rPr>
      </w:pPr>
    </w:p>
    <w:p w14:paraId="2856B7D1" w14:textId="77777777" w:rsidR="00D74E04" w:rsidRPr="00AD25C8" w:rsidRDefault="00D74E04" w:rsidP="00B51065">
      <w:pPr>
        <w:pStyle w:val="Body"/>
        <w:spacing w:before="120" w:after="60" w:line="20" w:lineRule="exact"/>
        <w:jc w:val="center"/>
        <w:rPr>
          <w:rStyle w:val="Nmerodepgina"/>
          <w:rFonts w:ascii="Calibri" w:hAnsi="Calibri" w:cs="Calibri"/>
          <w:b/>
          <w:bCs/>
          <w:color w:val="000000" w:themeColor="text1"/>
        </w:rPr>
      </w:pPr>
    </w:p>
    <w:p w14:paraId="21D6A2B9" w14:textId="77777777" w:rsidR="00D74E04" w:rsidRPr="00AD25C8" w:rsidRDefault="004C1251" w:rsidP="00B51065">
      <w:pPr>
        <w:pStyle w:val="Body"/>
        <w:spacing w:before="120" w:line="216" w:lineRule="auto"/>
        <w:jc w:val="center"/>
        <w:rPr>
          <w:rStyle w:val="Nmerodepgina"/>
          <w:rFonts w:ascii="Calibri" w:hAnsi="Calibri" w:cs="Calibri"/>
          <w:b/>
          <w:bCs/>
          <w:smallCaps/>
          <w:color w:val="000000" w:themeColor="text1"/>
          <w:sz w:val="24"/>
          <w:szCs w:val="24"/>
        </w:rPr>
      </w:pPr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sz w:val="24"/>
          <w:szCs w:val="24"/>
          <w:lang w:val="es-ES_tradnl"/>
        </w:rPr>
        <w:t>Principios y Ejemplos de Practicas y Recomendaciones</w:t>
      </w:r>
    </w:p>
    <w:p w14:paraId="422D45DC" w14:textId="77777777" w:rsidR="00D74E04" w:rsidRPr="00AD25C8" w:rsidRDefault="00D74E04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DDDDAAB" w14:textId="77777777" w:rsidR="00D74E04" w:rsidRPr="00AD25C8" w:rsidRDefault="004C1251" w:rsidP="00B51065">
      <w:pPr>
        <w:pStyle w:val="Body"/>
        <w:spacing w:before="120" w:after="80" w:line="312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D25C8"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  <w:t>I. Responsabilidades generales de los pilotos de RPA</w:t>
      </w:r>
    </w:p>
    <w:p w14:paraId="231AB27B" w14:textId="77777777" w:rsidR="00D74E04" w:rsidRPr="00AD25C8" w:rsidRDefault="004C1251" w:rsidP="00B51065">
      <w:pPr>
        <w:pStyle w:val="Body"/>
        <w:spacing w:before="120" w:after="80" w:line="312" w:lineRule="auto"/>
        <w:ind w:left="283"/>
        <w:jc w:val="both"/>
        <w:rPr>
          <w:rFonts w:ascii="Calibri" w:hAnsi="Calibri" w:cs="Calibri"/>
          <w:b/>
          <w:bCs/>
          <w:color w:val="000000" w:themeColor="text1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Los pilotos de RPA deben</w:t>
      </w:r>
      <w:r w:rsidRPr="00AD25C8">
        <w:rPr>
          <w:rFonts w:ascii="Calibri" w:hAnsi="Calibri" w:cs="Calibri"/>
          <w:b/>
          <w:bCs/>
          <w:color w:val="000000" w:themeColor="text1"/>
        </w:rPr>
        <w:t>:</w:t>
      </w:r>
    </w:p>
    <w:p w14:paraId="523DE2C9" w14:textId="77777777" w:rsidR="00D74E04" w:rsidRPr="00AD25C8" w:rsidRDefault="004C1251" w:rsidP="00B51065">
      <w:pPr>
        <w:pStyle w:val="Body"/>
        <w:numPr>
          <w:ilvl w:val="0"/>
          <w:numId w:val="6"/>
        </w:numPr>
        <w:spacing w:before="120" w:after="8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hacer de la seguridad una prioridad,</w:t>
      </w:r>
    </w:p>
    <w:p w14:paraId="2B322B83" w14:textId="77777777" w:rsidR="00D74E04" w:rsidRPr="00AD25C8" w:rsidRDefault="004C1251" w:rsidP="00B51065">
      <w:pPr>
        <w:pStyle w:val="Body"/>
        <w:numPr>
          <w:ilvl w:val="0"/>
          <w:numId w:val="6"/>
        </w:numPr>
        <w:spacing w:before="120" w:after="8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buscar la excelencia en la técnica del pilotaje (conocimientos</w:t>
      </w:r>
      <w:r w:rsidRPr="00AD25C8">
        <w:rPr>
          <w:rFonts w:ascii="Calibri" w:hAnsi="Calibri" w:cs="Calibri"/>
          <w:b/>
          <w:bCs/>
          <w:color w:val="000000" w:themeColor="text1"/>
        </w:rPr>
        <w:t xml:space="preserve">, 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destreza,</w:t>
      </w:r>
      <w:r w:rsidRPr="00AD25C8">
        <w:rPr>
          <w:rFonts w:ascii="Calibri" w:hAnsi="Calibri" w:cs="Calibri"/>
          <w:b/>
          <w:bCs/>
          <w:color w:val="000000" w:themeColor="text1"/>
          <w:lang w:val="pt-PT"/>
        </w:rPr>
        <w:t xml:space="preserve"> habilidad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es y actitudes que promuevan operaciones seguras y eficientes),</w:t>
      </w:r>
    </w:p>
    <w:p w14:paraId="3EBC090C" w14:textId="77777777" w:rsidR="00D74E04" w:rsidRPr="00AD25C8" w:rsidRDefault="004C1251" w:rsidP="00B51065">
      <w:pPr>
        <w:pStyle w:val="Body"/>
        <w:numPr>
          <w:ilvl w:val="0"/>
          <w:numId w:val="6"/>
        </w:numPr>
        <w:spacing w:before="120" w:after="8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adoptar principios sólidos de toma de decisiones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aeron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</w:rPr>
        <w:t>á</w:t>
      </w:r>
      <w:r w:rsidRPr="00AD25C8">
        <w:rPr>
          <w:rFonts w:ascii="Calibri" w:hAnsi="Calibri" w:cs="Calibri"/>
          <w:b/>
          <w:bCs/>
          <w:color w:val="000000" w:themeColor="text1"/>
          <w:lang w:val="pt-PT"/>
        </w:rPr>
        <w:t>uticas (ADM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 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 xml:space="preserve">por sus siglas en inglés, </w:t>
      </w:r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lang w:val="fr-FR"/>
        </w:rPr>
        <w:t>«</w:t>
      </w:r>
      <w:proofErr w:type="spellStart"/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lang w:val="es-ES_tradnl"/>
        </w:rPr>
        <w:t>Aeronautical</w:t>
      </w:r>
      <w:proofErr w:type="spellEnd"/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lang w:val="es-ES_tradnl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lang w:val="es-ES_tradnl"/>
        </w:rPr>
        <w:t>Decision-Making</w:t>
      </w:r>
      <w:proofErr w:type="spellEnd"/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lang w:val="it-IT"/>
        </w:rPr>
        <w:t>»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) (el proceso utilizado por los pilotos para determinar de manera constante las mejores acciones que se realizarán en respuesta a las circunstancias), y desarrollar y ejercer el buen juicio,</w:t>
      </w:r>
    </w:p>
    <w:p w14:paraId="4EB3DDA3" w14:textId="77777777" w:rsidR="00D74E04" w:rsidRPr="00AD25C8" w:rsidRDefault="004C1251" w:rsidP="00B51065">
      <w:pPr>
        <w:pStyle w:val="Body"/>
        <w:numPr>
          <w:ilvl w:val="0"/>
          <w:numId w:val="6"/>
        </w:numPr>
        <w:spacing w:before="120" w:after="8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utilizar principios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só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pt-PT"/>
        </w:rPr>
        <w:t>lidos de gesti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ón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 de riesgos,</w:t>
      </w:r>
    </w:p>
    <w:p w14:paraId="654A8C9B" w14:textId="77777777" w:rsidR="00D74E04" w:rsidRPr="00AD25C8" w:rsidRDefault="004C1251" w:rsidP="00B51065">
      <w:pPr>
        <w:pStyle w:val="Body"/>
        <w:numPr>
          <w:ilvl w:val="0"/>
          <w:numId w:val="6"/>
        </w:numPr>
        <w:spacing w:before="120" w:after="8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mantener el conocimiento de la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situació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it-IT"/>
        </w:rPr>
        <w:t xml:space="preserve">n (la 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precisa percepción y comprensión de su operación y entorno), y adherirse a las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</w:rPr>
        <w:t>prá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pt-PT"/>
        </w:rPr>
        <w:t>cticas operativas prudentes,</w:t>
      </w:r>
    </w:p>
    <w:p w14:paraId="780100B4" w14:textId="77777777" w:rsidR="00D74E04" w:rsidRPr="00AD25C8" w:rsidRDefault="004C1251" w:rsidP="00B51065">
      <w:pPr>
        <w:pStyle w:val="Body"/>
        <w:numPr>
          <w:ilvl w:val="0"/>
          <w:numId w:val="6"/>
        </w:numPr>
        <w:spacing w:before="120" w:after="8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aspirar a la profesionalidad,</w:t>
      </w:r>
    </w:p>
    <w:p w14:paraId="5984F6E5" w14:textId="77777777" w:rsidR="00D74E04" w:rsidRPr="00AD25C8" w:rsidRDefault="004C1251" w:rsidP="00B51065">
      <w:pPr>
        <w:pStyle w:val="Body"/>
        <w:numPr>
          <w:ilvl w:val="0"/>
          <w:numId w:val="6"/>
        </w:numPr>
        <w:spacing w:before="120" w:after="8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actuar con responsabilidad, integridad y cortes</w:t>
      </w:r>
      <w:r w:rsidRPr="00AD25C8">
        <w:rPr>
          <w:rFonts w:ascii="Calibri" w:hAnsi="Calibri" w:cs="Calibri"/>
          <w:b/>
          <w:bCs/>
          <w:color w:val="000000" w:themeColor="text1"/>
        </w:rPr>
        <w:t>í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a, y</w:t>
      </w:r>
    </w:p>
    <w:p w14:paraId="5D00929F" w14:textId="77777777" w:rsidR="00D74E04" w:rsidRPr="00AD25C8" w:rsidRDefault="004C1251" w:rsidP="00B51065">
      <w:pPr>
        <w:pStyle w:val="Body"/>
        <w:numPr>
          <w:ilvl w:val="0"/>
          <w:numId w:val="6"/>
        </w:numPr>
        <w:spacing w:before="120" w:after="8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cumplir con las leyes, regulaciones y </w:t>
      </w:r>
      <w:r w:rsidRPr="00AD25C8">
        <w:rPr>
          <w:rFonts w:ascii="Calibri" w:hAnsi="Calibri" w:cs="Calibri"/>
          <w:b/>
          <w:bCs/>
          <w:color w:val="000000" w:themeColor="text1"/>
        </w:rPr>
        <w:t xml:space="preserve">guías 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aplicables de la industria.</w:t>
      </w:r>
    </w:p>
    <w:p w14:paraId="7A05B905" w14:textId="77777777" w:rsidR="00D74E04" w:rsidRPr="00AD25C8" w:rsidRDefault="004C1251" w:rsidP="00B51065">
      <w:pPr>
        <w:pStyle w:val="Body"/>
        <w:spacing w:before="120" w:after="80" w:line="240" w:lineRule="auto"/>
        <w:jc w:val="both"/>
        <w:rPr>
          <w:rStyle w:val="Nmerodepgina"/>
          <w:rFonts w:ascii="Calibri" w:hAnsi="Calibri" w:cs="Calibri"/>
          <w:color w:val="000000" w:themeColor="text1"/>
        </w:rPr>
      </w:pPr>
      <w:proofErr w:type="spellStart"/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  <w:lang w:val="es-ES_tradnl"/>
        </w:rPr>
        <w:t>Explicació</w:t>
      </w:r>
      <w:proofErr w:type="spellEnd"/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</w:rPr>
        <w:t>n</w:t>
      </w:r>
      <w:r w:rsidRPr="00AD25C8">
        <w:rPr>
          <w:rFonts w:ascii="Calibri" w:hAnsi="Calibri" w:cs="Calibri"/>
          <w:b/>
          <w:bCs/>
          <w:color w:val="000000" w:themeColor="text1"/>
        </w:rPr>
        <w:t xml:space="preserve">: 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Estas responsabilidades generales sirven de pre</w:t>
      </w:r>
      <w:r w:rsidRPr="00AD25C8">
        <w:rPr>
          <w:rStyle w:val="Nmerodepgina"/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mbulo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a los otros principios de UASPC.</w:t>
      </w:r>
    </w:p>
    <w:p w14:paraId="4897FE29" w14:textId="77777777" w:rsidR="00D74E04" w:rsidRPr="00AD25C8" w:rsidRDefault="00D74E04" w:rsidP="00B51065">
      <w:pPr>
        <w:pStyle w:val="Body"/>
        <w:spacing w:before="120" w:after="60" w:line="240" w:lineRule="auto"/>
        <w:jc w:val="both"/>
        <w:rPr>
          <w:rStyle w:val="Nmerodepgina"/>
          <w:rFonts w:ascii="Calibri" w:hAnsi="Calibri" w:cs="Calibri"/>
          <w:b/>
          <w:bCs/>
          <w:i/>
          <w:iCs/>
          <w:color w:val="000000" w:themeColor="text1"/>
        </w:rPr>
      </w:pPr>
    </w:p>
    <w:p w14:paraId="09FE42CA" w14:textId="77777777" w:rsidR="00D74E04" w:rsidRPr="00AD25C8" w:rsidRDefault="004C1251" w:rsidP="00B51065">
      <w:pPr>
        <w:pStyle w:val="Body"/>
        <w:spacing w:before="120" w:after="60" w:line="312" w:lineRule="auto"/>
        <w:jc w:val="both"/>
        <w:rPr>
          <w:rStyle w:val="Nmerodepgina"/>
          <w:rFonts w:ascii="Calibri" w:hAnsi="Calibri" w:cs="Calibri"/>
          <w:b/>
          <w:bCs/>
          <w:color w:val="000000" w:themeColor="text1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 xml:space="preserve">Ejemplos de </w:t>
      </w:r>
      <w:proofErr w:type="spellStart"/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pr</w:t>
      </w:r>
      <w:proofErr w:type="spellEnd"/>
      <w:r w:rsidRPr="00AD25C8">
        <w:rPr>
          <w:rStyle w:val="Nmerodepgina"/>
          <w:rFonts w:ascii="Calibri" w:hAnsi="Calibri" w:cs="Calibri"/>
          <w:b/>
          <w:bCs/>
          <w:color w:val="000000" w:themeColor="text1"/>
        </w:rPr>
        <w:t>á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pt-PT"/>
        </w:rPr>
        <w:t>cticas recomendadas:</w:t>
      </w:r>
    </w:p>
    <w:p w14:paraId="7A54F554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Reconocer, planificar y aceptar los costes de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implementació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nl-NL"/>
        </w:rPr>
        <w:t>n de pr</w:t>
      </w:r>
      <w:r w:rsidRPr="00AD25C8">
        <w:rPr>
          <w:rStyle w:val="Nmerodepgina"/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cticas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de seguridad efectivas.</w:t>
      </w:r>
    </w:p>
    <w:p w14:paraId="28548F54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lastRenderedPageBreak/>
        <w:t>Las organizaciones/empresas de cualquier tamaño y alcance deber</w:t>
      </w:r>
      <w:r w:rsidRPr="00AD25C8">
        <w:rPr>
          <w:rStyle w:val="Nmerodepgina"/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an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aplicar los principios de un sistema de gestión de seguridad (SMS por sus siglas en inglés,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Safety Management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Systems</w:t>
      </w:r>
      <w:proofErr w:type="spellEnd"/>
      <w:proofErr w:type="gram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)</w:t>
      </w:r>
      <w:proofErr w:type="gram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: comprender los riesgos en sus operaciones, tomar medidas para controlarlos y supervisar las operaciones para garantizar que estos controles funcionen.</w:t>
      </w:r>
    </w:p>
    <w:p w14:paraId="4F0B4E13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Mejorar los m</w:t>
      </w:r>
      <w:r w:rsidRPr="00AD25C8">
        <w:rPr>
          <w:rStyle w:val="Nmerodepgina"/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rgenes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de seguridad y reducir los riesgos innecesarios planificando y volando de forma conservadora.</w:t>
      </w:r>
    </w:p>
    <w:p w14:paraId="7FBF1075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lang w:val="it-IT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it-IT"/>
        </w:rPr>
        <w:t>Recono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cer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que el uso de un observador visual mejora la seguridad, incluso cuando no se requiere.</w:t>
      </w:r>
    </w:p>
    <w:p w14:paraId="5FE74560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No transportar cargas peligrosas a menos que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est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fr-FR"/>
        </w:rPr>
        <w:t xml:space="preserve">é </w:t>
      </w:r>
      <w:r w:rsidRPr="00AD25C8">
        <w:rPr>
          <w:rStyle w:val="Nmerodepgina"/>
          <w:rFonts w:ascii="Calibri" w:hAnsi="Calibri" w:cs="Calibri"/>
          <w:color w:val="000000" w:themeColor="text1"/>
          <w:lang w:val="pt-PT"/>
        </w:rPr>
        <w:t>autorizado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.</w:t>
      </w:r>
    </w:p>
    <w:p w14:paraId="465D4ADE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No asumir que las altitudes prescritas en los mapas de instalaciones de </w:t>
      </w:r>
      <w:proofErr w:type="gram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RPA  son</w:t>
      </w:r>
      <w:proofErr w:type="gram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necesariamente precisas o apropiadas para el vuelo.</w:t>
      </w:r>
    </w:p>
    <w:p w14:paraId="040DFC12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Style w:val="Nmerodepgina"/>
          <w:rFonts w:ascii="Calibri" w:hAnsi="Calibri" w:cs="Calibri"/>
          <w:color w:val="000000" w:themeColor="text1"/>
        </w:rPr>
      </w:pPr>
      <w:proofErr w:type="spellStart"/>
      <w:r w:rsidRPr="00AD25C8">
        <w:rPr>
          <w:rStyle w:val="Nmerodepgina"/>
          <w:rFonts w:ascii="Calibri" w:hAnsi="Calibri" w:cs="Calibri"/>
          <w:color w:val="000000" w:themeColor="text1"/>
        </w:rPr>
        <w:t>Cre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ar un plan de respuesta de emergencia e implementar lo en caso de un incidente o accidente.</w:t>
      </w:r>
    </w:p>
    <w:p w14:paraId="278BF4B7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Identificar y adaptarse a las cambiantes condiciones de vuelo basadas en la habilidad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aeron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utica, principios sólidos de seguridad RPA y gestión de riesgos.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Est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 xml:space="preserve">é </w:t>
      </w:r>
      <w:r w:rsidRPr="00AD25C8">
        <w:rPr>
          <w:rFonts w:ascii="Calibri" w:hAnsi="Calibri" w:cs="Calibri"/>
          <w:color w:val="000000" w:themeColor="text1"/>
          <w:lang w:val="es-ES_tradnl"/>
        </w:rPr>
        <w:t>preparado para modificar su plan de vuelo o suspender su vuelo según necesidades y consecuencias.</w:t>
      </w:r>
    </w:p>
    <w:p w14:paraId="3F37D078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Asegurarse de que la capacidad de control del vuelo del RPA no se vea negativamente afectada por el peso, la ubicación y la carga de la carga </w:t>
      </w:r>
      <w:r w:rsidRPr="00AD25C8">
        <w:rPr>
          <w:rFonts w:ascii="Calibri" w:hAnsi="Calibri" w:cs="Calibri"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til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. Siga las instrucciones del fabricante si se proporcionan. A falta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orientació</w:t>
      </w:r>
      <w:proofErr w:type="spellEnd"/>
      <w:r w:rsidRPr="00AD25C8">
        <w:rPr>
          <w:rFonts w:ascii="Calibri" w:hAnsi="Calibri" w:cs="Calibri"/>
          <w:color w:val="000000" w:themeColor="text1"/>
          <w:lang w:val="it-IT"/>
        </w:rPr>
        <w:t>n provista, utilice pr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pt-PT"/>
        </w:rPr>
        <w:t>cticas de carga conservadoras.</w:t>
      </w:r>
    </w:p>
    <w:p w14:paraId="5B456A14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Considere llevar a cabo una prueba de estabilidad y control al inicio de cada vuelo.</w:t>
      </w:r>
    </w:p>
    <w:p w14:paraId="11035CFB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Comprender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relació</w:t>
      </w:r>
      <w:proofErr w:type="spellEnd"/>
      <w:r w:rsidRPr="00AD25C8">
        <w:rPr>
          <w:rFonts w:ascii="Calibri" w:hAnsi="Calibri" w:cs="Calibri"/>
          <w:color w:val="000000" w:themeColor="text1"/>
        </w:rPr>
        <w:t>n ú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nica entre el piloto de RPA y la toma de decisiones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aeron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uticas, las elecciones 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>ticas y la seguridad de vuelo.</w:t>
      </w:r>
    </w:p>
    <w:p w14:paraId="4912C93F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Reconocer la dificultad de estimar visualmente la altitud y distancia RPA.</w:t>
      </w:r>
    </w:p>
    <w:p w14:paraId="70BF5B56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it-IT"/>
        </w:rPr>
      </w:pPr>
      <w:r w:rsidRPr="00AD25C8">
        <w:rPr>
          <w:rFonts w:ascii="Calibri" w:hAnsi="Calibri" w:cs="Calibri"/>
          <w:color w:val="000000" w:themeColor="text1"/>
          <w:lang w:val="it-IT"/>
        </w:rPr>
        <w:t xml:space="preserve">Incorpore la </w:t>
      </w:r>
      <w:r w:rsidRPr="00AD25C8">
        <w:rPr>
          <w:rFonts w:ascii="Calibri" w:hAnsi="Calibri" w:cs="Calibri"/>
          <w:color w:val="000000" w:themeColor="text1"/>
          <w:lang w:val="es-ES_tradnl"/>
        </w:rPr>
        <w:t>G</w:t>
      </w:r>
      <w:proofErr w:type="spellStart"/>
      <w:r w:rsidRPr="00AD25C8">
        <w:rPr>
          <w:rFonts w:ascii="Calibri" w:hAnsi="Calibri" w:cs="Calibri"/>
          <w:color w:val="000000" w:themeColor="text1"/>
        </w:rPr>
        <w:t>esti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>ó</w:t>
      </w:r>
      <w:r w:rsidRPr="00AD25C8">
        <w:rPr>
          <w:rFonts w:ascii="Calibri" w:hAnsi="Calibri" w:cs="Calibri"/>
          <w:color w:val="000000" w:themeColor="text1"/>
          <w:lang w:val="nl-NL"/>
        </w:rPr>
        <w:t xml:space="preserve">n de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Amenazas y Errores (TEM, por sus siglas en inglés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Threat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 and Error Management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AD25C8">
        <w:rPr>
          <w:rStyle w:val="Nmerodepgina"/>
          <w:rFonts w:ascii="Calibri" w:hAnsi="Calibri" w:cs="Calibri"/>
          <w:smallCaps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proceso de detección y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respuesta a amenazas y errores) en su operación para ayudar a identificar errores y amenazas externas que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podr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comprometer la seguridad.</w:t>
      </w:r>
    </w:p>
    <w:p w14:paraId="781FF032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 xml:space="preserve">Emplear </w:t>
      </w:r>
      <w:proofErr w:type="spellStart"/>
      <w:r w:rsidRPr="00AD25C8">
        <w:rPr>
          <w:rFonts w:ascii="Calibri" w:hAnsi="Calibri" w:cs="Calibri"/>
          <w:color w:val="000000" w:themeColor="text1"/>
        </w:rPr>
        <w:t>Crew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</w:rPr>
        <w:t>Resource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Management (CRM, </w:t>
      </w:r>
      <w:r w:rsidRPr="00AD25C8">
        <w:rPr>
          <w:rFonts w:ascii="Calibri" w:hAnsi="Calibri" w:cs="Calibri"/>
          <w:color w:val="000000" w:themeColor="text1"/>
          <w:lang w:val="es-ES_tradnl"/>
        </w:rPr>
        <w:t>por sus siglas en inglés, que es el uso efectivo de todos los recursos disponibles: recursos humanos, hardware e información) para fomentar la coordinación efectiva del equipo, el trabajo en equipo y mejorar la cultura de seguridad.</w:t>
      </w:r>
    </w:p>
    <w:p w14:paraId="7C4E950A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Tenga en cuenta el efecto del clima, como el viento, la precipitación y la temperatura, las reservas de combustible y el rendimiento, y su impacto en la finalización segura del vuelo.</w:t>
      </w:r>
    </w:p>
    <w:p w14:paraId="6DB8899B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Niéguese a operar un RPA que no sea seguro para volar debido a discrepancias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mec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nicas, el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ctricas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o del sistema de control, incumplimiento de los requisitos de inspección aplicables, aeronavegabilidad (idoneidad para un vuelo seguro) o cualquier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anomal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>a que afecte negativamente a la aeronavegabilidad.</w:t>
      </w:r>
    </w:p>
    <w:p w14:paraId="5B83EB94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Suspender las operaciones de RPA en caso de conflicto potencial con otras aeronaves,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anomal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pt-PT"/>
        </w:rPr>
        <w:t>as mec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nicas, baja potencia o condición del combustible, clima adverso o cualquier otra condición que pueda comprometer la seguridad.</w:t>
      </w:r>
    </w:p>
    <w:p w14:paraId="6EF178BC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Use herramientas de gestión de riesgos para identificar, evaluar y mitigar los efectos de los peligros, y no exponga a nadie a riesgos innecesarios.</w:t>
      </w:r>
    </w:p>
    <w:p w14:paraId="40B1BAAF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Mantenga las operaciones alejadas de los aeropuertos, helipuertos y bases de hidroaviones. Llevar a cabo tales operaciones solo cuando la seguridad pueda estar razonablemente asegurada. Cuando corresponda, haga una notificación y obtenga la autorización de las autoridades correspondientes.</w:t>
      </w:r>
    </w:p>
    <w:p w14:paraId="7D53A51C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Reconocer las restricciones asociadas con el vuelo cerca de aeropuertos u otras aeronaves, en espacio a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reo controlado, sobre personas, en clima inclemente (incluyendo ambientes de visibilidad reducida) y de noche. Tenga en cuenta el mayor riesgo asociado con volar en 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pt-PT"/>
        </w:rPr>
        <w:t>reas congestionadas, urbanas o confinadas; cerca de obst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culos; sobre el agua, terreno escarpado, montañoso o boscoso; </w:t>
      </w:r>
      <w:r w:rsidRPr="00AD25C8">
        <w:rPr>
          <w:rFonts w:ascii="Calibri" w:hAnsi="Calibri" w:cs="Calibri"/>
          <w:color w:val="000000" w:themeColor="text1"/>
          <w:lang w:val="es-ES_tradnl"/>
        </w:rPr>
        <w:lastRenderedPageBreak/>
        <w:t>en condiciones de altitud de alta densidad; y en otras circunstancias que puedan afectar negativamente la seguridad.</w:t>
      </w:r>
    </w:p>
    <w:p w14:paraId="0CF225B3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Ten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er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un plan de seguridad en tierra y un acceso r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pido a un extintor de incendios y otros equipos de soporte de emergencia, y la posibilidad de ponerse en contacto con los servicios de emergencia.</w:t>
      </w:r>
    </w:p>
    <w:p w14:paraId="409D07B0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Entender que la aviación u otras cartas pueden no reflejar con exactitud todas los obstáculos y peligros que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podr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afectar las operaciones del</w:t>
      </w:r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>RPA</w:t>
      </w:r>
      <w:r w:rsidRPr="00AD25C8">
        <w:rPr>
          <w:rFonts w:ascii="Calibri" w:hAnsi="Calibri" w:cs="Calibri"/>
          <w:color w:val="000000" w:themeColor="text1"/>
        </w:rPr>
        <w:t>. Ma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ntenga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los mapas actualizados continuamente. Complemente las cartas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aeron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uticas con observaciones visuales, estudios “in situ” y otros recursos de mapeo.</w:t>
      </w:r>
    </w:p>
    <w:p w14:paraId="633CC599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Evite distracciones que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podr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generar errores y poner en peligro la seguridad, al limitar las tareas o comunicaciones innecesarias durante el lanzamiento, la recuperación y otras fases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>ticas del vuelo.</w:t>
      </w:r>
    </w:p>
    <w:p w14:paraId="2D75768B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Cuando sea posible, mejore la visibilidad mediante el uso apropiado de la iluminación de la aeronave y los esquemas o marcas de pintura brillante.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Aseg</w:t>
      </w:r>
      <w:proofErr w:type="spellEnd"/>
      <w:r w:rsidRPr="00AD25C8">
        <w:rPr>
          <w:rFonts w:ascii="Calibri" w:hAnsi="Calibri" w:cs="Calibri"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rese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que la iluminación del avió</w:t>
      </w:r>
      <w:r w:rsidRPr="00AD25C8">
        <w:rPr>
          <w:rFonts w:ascii="Calibri" w:hAnsi="Calibri" w:cs="Calibri"/>
          <w:color w:val="000000" w:themeColor="text1"/>
        </w:rPr>
        <w:t>n</w:t>
      </w:r>
      <w:r w:rsidRPr="00AD25C8">
        <w:rPr>
          <w:rFonts w:ascii="Calibri" w:hAnsi="Calibri" w:cs="Calibri"/>
          <w:color w:val="000000" w:themeColor="text1"/>
          <w:lang w:val="es-ES_tradnl"/>
        </w:rPr>
        <w:t>-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drone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no perjudique la visión nocturna.</w:t>
      </w:r>
    </w:p>
    <w:p w14:paraId="0E5184EC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Ver y ser visto. Mantenga siempre una buena observación del entorno y practique las t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cnicas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correctas para detectar y evitar otras aeronaves en el 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rea. Tenga en cuenta que es muy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dif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cil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para un piloto de </w:t>
      </w:r>
      <w:proofErr w:type="spellStart"/>
      <w:r w:rsidRPr="00AD25C8">
        <w:rPr>
          <w:rFonts w:ascii="Calibri" w:hAnsi="Calibri" w:cs="Calibri"/>
          <w:color w:val="000000" w:themeColor="text1"/>
        </w:rPr>
        <w:t>avi</w:t>
      </w:r>
      <w:r w:rsidRPr="00AD25C8">
        <w:rPr>
          <w:rFonts w:ascii="Calibri" w:hAnsi="Calibri" w:cs="Calibri"/>
          <w:color w:val="000000" w:themeColor="text1"/>
          <w:lang w:val="es-ES_tradnl"/>
        </w:rPr>
        <w:t>ón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identificarse con anticipación y evitar su RPA en vuelo.</w:t>
      </w:r>
    </w:p>
    <w:p w14:paraId="6864FDB7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Vuela a una altitud apropiada para la misión.  Considere los riesgos asociados con los vuelos a alturas elevadas, debido a los vientos m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s intensos, la dificultad de mantener una separación adecuada de otras aeronaves y la posible velocidad de impacto con personas, estructuras o propiedades de tierra. Tenga en cuenta los riesgos asociados con volar a baja altitud, como la interferencia con otras operaciones en tierra, obstrucciones, turbulencias inducidas por estructuras urbanas y otros peligros relevantes.</w:t>
      </w:r>
    </w:p>
    <w:p w14:paraId="0566473A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Haga una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evaluació</w:t>
      </w:r>
      <w:proofErr w:type="spellEnd"/>
      <w:r w:rsidRPr="00AD25C8">
        <w:rPr>
          <w:rFonts w:ascii="Calibri" w:hAnsi="Calibri" w:cs="Calibri"/>
          <w:color w:val="000000" w:themeColor="text1"/>
        </w:rPr>
        <w:t>n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-control </w:t>
      </w:r>
      <w:proofErr w:type="spellStart"/>
      <w:r w:rsidRPr="00AD25C8">
        <w:rPr>
          <w:rFonts w:ascii="Calibri" w:hAnsi="Calibri" w:cs="Calibri"/>
          <w:color w:val="000000" w:themeColor="text1"/>
        </w:rPr>
        <w:t>honest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>o de su estado f</w:t>
      </w:r>
      <w:r w:rsidRPr="00AD25C8">
        <w:rPr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sico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y mental; una condición previa para cada vuelo, por ejemplo, usando la lista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verificació</w:t>
      </w:r>
      <w:proofErr w:type="spellEnd"/>
      <w:r w:rsidRPr="00AD25C8">
        <w:rPr>
          <w:rFonts w:ascii="Calibri" w:hAnsi="Calibri" w:cs="Calibri"/>
          <w:color w:val="000000" w:themeColor="text1"/>
        </w:rPr>
        <w:t>n I'M SEGURO (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Por sus siglas en inglés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proofErr w:type="spellStart"/>
      <w:r w:rsidRPr="00AD25C8">
        <w:rPr>
          <w:rFonts w:ascii="Calibri" w:hAnsi="Calibri" w:cs="Calibri"/>
          <w:color w:val="000000" w:themeColor="text1"/>
        </w:rPr>
        <w:t>llness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AD25C8">
        <w:rPr>
          <w:rFonts w:ascii="Calibri" w:hAnsi="Calibri" w:cs="Calibri"/>
          <w:color w:val="000000" w:themeColor="text1"/>
        </w:rPr>
        <w:t>Medication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, Stress, Alcohol, Fatigue, </w:t>
      </w:r>
      <w:proofErr w:type="spellStart"/>
      <w:r w:rsidRPr="00AD25C8">
        <w:rPr>
          <w:rFonts w:ascii="Calibri" w:hAnsi="Calibri" w:cs="Calibri"/>
          <w:color w:val="000000" w:themeColor="text1"/>
        </w:rPr>
        <w:t>Emotion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 -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Enfermedad, Medicamentos,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Estr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it-IT"/>
        </w:rPr>
        <w:t>s, Alcohol, Fatiga, Emoci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ones</w:t>
      </w:r>
      <w:proofErr w:type="spellEnd"/>
      <w:r w:rsidRPr="00AD25C8">
        <w:rPr>
          <w:rFonts w:ascii="Calibri" w:hAnsi="Calibri" w:cs="Calibri"/>
          <w:color w:val="000000" w:themeColor="text1"/>
        </w:rPr>
        <w:t>).</w:t>
      </w:r>
    </w:p>
    <w:p w14:paraId="3FC72535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Tenga en cuenta que algunos escenarios de emergencia no son practicables para un piloto de RPA sin experiencia o sin </w:t>
      </w:r>
      <w:r w:rsidRPr="00AD25C8">
        <w:rPr>
          <w:rFonts w:ascii="Calibri" w:hAnsi="Calibri" w:cs="Calibri"/>
          <w:color w:val="000000" w:themeColor="text1"/>
        </w:rPr>
        <w:t xml:space="preserve">un </w:t>
      </w:r>
      <w:r w:rsidRPr="00AD25C8">
        <w:rPr>
          <w:rFonts w:ascii="Calibri" w:hAnsi="Calibri" w:cs="Calibri"/>
          <w:color w:val="000000" w:themeColor="text1"/>
          <w:lang w:val="es-ES_tradnl"/>
        </w:rPr>
        <w:t>entrenador-profesor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 experimentado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cercano. </w:t>
      </w:r>
    </w:p>
    <w:p w14:paraId="55EB3161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Mejore la conciencia situacional mediante el uso de habilidades adecuadas de pilotaje, gestión de recursos humanos, capacitación basada en la misión y gestión de riesgos.</w:t>
      </w:r>
    </w:p>
    <w:p w14:paraId="3AD228E3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Familiar</w:t>
      </w:r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>cese y conozca las frecuencias de aviación apropiadas para aumentar su conocimiento y localización de otras aeronaves cercanas a la misión</w:t>
      </w:r>
      <w:r w:rsidRPr="00AD25C8">
        <w:rPr>
          <w:rFonts w:ascii="Calibri" w:hAnsi="Calibri" w:cs="Calibri"/>
          <w:color w:val="000000" w:themeColor="text1"/>
        </w:rPr>
        <w:t xml:space="preserve"> de</w:t>
      </w:r>
      <w:r w:rsidRPr="00AD25C8">
        <w:rPr>
          <w:rFonts w:ascii="Calibri" w:hAnsi="Calibri" w:cs="Calibri"/>
          <w:color w:val="000000" w:themeColor="text1"/>
          <w:lang w:val="es-ES_tradnl"/>
        </w:rPr>
        <w:t>l</w:t>
      </w:r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RPA. Cuando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est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 xml:space="preserve">é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autorizado, informe con precisión a otros pilotos de su posición e intenciones sobre las frecuencias apropiadas, y el control del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it-IT"/>
        </w:rPr>
        <w:t>fico a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>reo de emergencias, incluida la p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rdida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separación con otras aeronaves, o la p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rdida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control de su 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2B774D5B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Para vuelos hacia, desde, en o cerca de aeropuertos,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comun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quese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con la torre u organismo de control pertinentes, revise los suplementos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cartogr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ficos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aplicables - mapas y otros recursos para conocer el entorno de cada aeropuerto, las condiciones operacionales, el terreno circundante y obstrucciones.</w:t>
      </w:r>
    </w:p>
    <w:p w14:paraId="1ADF5B13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Mant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</w:rPr>
        <w:t>ngase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atento e informado de los posibles cambios meteorológicos o el deterioro de las condiciones climáticas u otras circunstancias que pueden hacer que el vuelo no sea seguro. Tenga especial cuidado con vientos cruzados, ráfagas, viento de cola, turbulencias al aterrizar, alejarse o el vuelo estacionario. En tales casos, tome una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decisió</w:t>
      </w:r>
      <w:proofErr w:type="spellEnd"/>
      <w:r w:rsidRPr="00AD25C8">
        <w:rPr>
          <w:rFonts w:ascii="Calibri" w:hAnsi="Calibri" w:cs="Calibri"/>
          <w:color w:val="000000" w:themeColor="text1"/>
        </w:rPr>
        <w:t>n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adecuada al riesgo para continuar el vuelo o interrumpirlo.</w:t>
      </w:r>
    </w:p>
    <w:p w14:paraId="05B5B887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Evite el flujo de todo el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fico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aeronaves tripuladas a menos que el control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it-IT"/>
        </w:rPr>
        <w:t>nsito a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reo (ATC, por sus siglas en inglés,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r w:rsidRPr="00AD25C8">
        <w:rPr>
          <w:rFonts w:ascii="Calibri" w:hAnsi="Calibri" w:cs="Calibri"/>
          <w:color w:val="000000" w:themeColor="text1"/>
        </w:rPr>
        <w:t xml:space="preserve">air </w:t>
      </w:r>
      <w:proofErr w:type="spellStart"/>
      <w:r w:rsidRPr="00AD25C8">
        <w:rPr>
          <w:rFonts w:ascii="Calibri" w:hAnsi="Calibri" w:cs="Calibri"/>
          <w:color w:val="000000" w:themeColor="text1"/>
        </w:rPr>
        <w:t>traffic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control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AD25C8">
        <w:rPr>
          <w:rFonts w:ascii="Calibri" w:hAnsi="Calibri" w:cs="Calibri"/>
          <w:color w:val="000000" w:themeColor="text1"/>
          <w:lang w:val="es-ES_tradnl"/>
        </w:rPr>
        <w:t>) indique lo contrario. Para vuelos fuera del aeropuerto, incluya la revisión de mapas relevantes y conocimiento local.</w:t>
      </w:r>
    </w:p>
    <w:p w14:paraId="2774D79B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Planee la posibilidad de que curiosos puedan acercarse a su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operació</w:t>
      </w:r>
      <w:proofErr w:type="spellEnd"/>
      <w:r w:rsidRPr="00AD25C8">
        <w:rPr>
          <w:rFonts w:ascii="Calibri" w:hAnsi="Calibri" w:cs="Calibri"/>
          <w:color w:val="000000" w:themeColor="text1"/>
          <w:lang w:val="nl-NL"/>
        </w:rPr>
        <w:t xml:space="preserve">n de </w:t>
      </w:r>
      <w:r w:rsidRPr="00AD25C8">
        <w:rPr>
          <w:rFonts w:ascii="Calibri" w:hAnsi="Calibri" w:cs="Calibri"/>
          <w:color w:val="000000" w:themeColor="text1"/>
          <w:lang w:val="es-ES_tradnl"/>
        </w:rPr>
        <w:t>RPA creando una posible distracción o peligro.</w:t>
      </w:r>
    </w:p>
    <w:p w14:paraId="48801080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Verifique los Avisos pertinentes A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fr-FR"/>
        </w:rPr>
        <w:t>é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reos (NOTAM por sus siglas en inglés,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Notice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To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Airmen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-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Informaci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ó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pt-PT"/>
        </w:rPr>
        <w:t>n para aviadores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-), incluidas las Restricciones Temporales de Vuelo (TFR por sus siglas en inglés,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lastRenderedPageBreak/>
        <w:t>«</w:t>
      </w:r>
      <w:proofErr w:type="spellStart"/>
      <w:r w:rsidRPr="00AD25C8">
        <w:rPr>
          <w:rFonts w:ascii="Calibri" w:hAnsi="Calibri" w:cs="Calibri"/>
          <w:color w:val="000000" w:themeColor="text1"/>
        </w:rPr>
        <w:t>Temporary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Flight </w:t>
      </w:r>
      <w:proofErr w:type="spellStart"/>
      <w:r w:rsidRPr="00AD25C8">
        <w:rPr>
          <w:rFonts w:ascii="Calibri" w:hAnsi="Calibri" w:cs="Calibri"/>
          <w:color w:val="000000" w:themeColor="text1"/>
        </w:rPr>
        <w:t>Restrictions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)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antes de comenzar las operaciones de vuelo, y actual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í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celos cuando sea posible durante las operaciones de vuelo prolongado o de vuelo m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ú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ltiple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. Cuando corresponda, archive y actualice NOTAM con respecto a su vuelo.</w:t>
      </w:r>
    </w:p>
    <w:p w14:paraId="7405EB5E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Realice una inspección completa previa al vuelo antes de comenzar las operaciones de vuelo para determinar si el RPA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est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á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en condiciones de volar.</w:t>
      </w:r>
    </w:p>
    <w:p w14:paraId="2223726E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Style w:val="Nmerodepgina"/>
          <w:rFonts w:ascii="Calibri" w:hAnsi="Calibri" w:cs="Calibri"/>
          <w:color w:val="000000" w:themeColor="text1"/>
          <w:shd w:val="clear" w:color="auto" w:fill="FFFFFF"/>
        </w:rPr>
      </w:pP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Asegú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rese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de que el firmware de su aeronave (software que controla las funciones esenciales del sistema) y otro software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est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fr-FR"/>
        </w:rPr>
        <w:t>é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pt-PT"/>
        </w:rPr>
        <w:t xml:space="preserve">n actualizados.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Tome nota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de que varios sistemas pueden requerir actualizaciones, incluyendo aeronaves, estaciones terrestres, aplicaciones de control o tabletas de visualización y fuentes de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alimentació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n.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Asegú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rese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de comprender el impacto de las actualizaciones de firmware / software.</w:t>
      </w:r>
    </w:p>
    <w:p w14:paraId="44E9B469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Como parte de la planificación previa a la verificación, identifique las opciones de emplazamientos para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un aterrizaje de emergencia.</w:t>
      </w:r>
    </w:p>
    <w:p w14:paraId="54BB00CD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Desarrolle, use, revise periódicamente y refina las listas de verificación y los m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í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nimos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personales (un sobre operacional dentro del cual el piloto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est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á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adecuadamente capacitado y es competente) para todas las fases del vuelo. Revise estos materiales regularmente con un piloto experimentado de RPA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it-IT"/>
        </w:rPr>
        <w:t xml:space="preserve"> o un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profesor-mentor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pt-PT"/>
        </w:rPr>
        <w:t>experto.</w:t>
      </w:r>
    </w:p>
    <w:p w14:paraId="251A9E74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Antes del despegue, comprende tu plan de misión. El plan de la misión debe incluir la consideración de los objetivos, las capacidades de los pilotos, la plataforma RPA, el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á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rea de operaciones, las condiciones ambientales y otros factores externos que afectan la seguridad del vuelo.</w:t>
      </w:r>
    </w:p>
    <w:p w14:paraId="093D83CA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Mantenga una altitud y configuración que permita un aterrizaje de emergencia sin riesgo indebido para las personas o propiedades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.</w:t>
      </w:r>
    </w:p>
    <w:p w14:paraId="17F57FFA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Como parte de la planificación previa a la verificación, identifique los lugares donde pueden encontrarse aeronaves tripuladas o no tripuladas y desarrolle contingencias para evitarlas. Los pilotos de RPA pueden encontrarse con aeronaves VFR (por sus siglas en inglés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r w:rsidRPr="00AD25C8">
        <w:rPr>
          <w:rFonts w:ascii="Calibri" w:hAnsi="Calibri" w:cs="Calibri"/>
          <w:color w:val="000000" w:themeColor="text1"/>
        </w:rPr>
        <w:t>Visual Flight</w:t>
      </w:r>
      <w:r w:rsidRPr="00AD25C8">
        <w:rPr>
          <w:rStyle w:val="Nmerodepgina"/>
          <w:rFonts w:ascii="Calibri" w:hAnsi="Calibri" w:cs="Calibri"/>
          <w:color w:val="000000" w:themeColor="text1"/>
          <w:lang w:val="de-DE"/>
        </w:rPr>
        <w:t xml:space="preserve"> Rules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-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Reglas de Vuelo </w:t>
      </w:r>
      <w:proofErr w:type="gram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Visual)  a</w:t>
      </w:r>
      <w:proofErr w:type="gram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altitudes inferiores a las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normales durante per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í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odos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de visibilidad reducida o altura de vuelo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pt-PT"/>
        </w:rPr>
        <w:t xml:space="preserve"> limitada.</w:t>
      </w:r>
    </w:p>
    <w:p w14:paraId="403B5803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Tenga en cuenta las sensibilidades</w:t>
      </w:r>
      <w:r w:rsidRPr="00AD25C8">
        <w:rPr>
          <w:rFonts w:ascii="Calibri" w:hAnsi="Calibri" w:cs="Calibri"/>
          <w:color w:val="000000" w:themeColor="text1"/>
          <w:lang w:val="it-IT"/>
        </w:rPr>
        <w:t xml:space="preserve"> personal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es y trate de evitar la distracción, la fatiga y el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estr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pt-PT"/>
        </w:rPr>
        <w:t>s.</w:t>
      </w:r>
    </w:p>
    <w:p w14:paraId="3FAC3BCA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Tenga en cuenta su susceptibilidad personal a las actitudes que influyen negativamente en la buena toma de decisiones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aeron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pt-PT"/>
        </w:rPr>
        <w:t>uticas.</w:t>
      </w:r>
    </w:p>
    <w:p w14:paraId="4D7E7FE9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Desarrolle limitaciones operativas personales conservadoras que reflejen la experiencia y el dominio, especialmente en condiciones desafiantes.</w:t>
      </w:r>
    </w:p>
    <w:p w14:paraId="08FDEB15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Ac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rquese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a las operaciones de RPA con seriedad, compromiso y diligencia, reconociendo que sus acciones pueden poner en peligro la vida, el bienestar y la propiedad de las personas en aeronaves tripuladas y en tierra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10304B84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Comprenda y cumpla con los privilegios y limitaciones de sus certificados, autorizaciones y exenciones.</w:t>
      </w:r>
    </w:p>
    <w:p w14:paraId="27CDB3FD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Cumpla con las reglas y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operativas de su aeropuerto o ubicación de operación, empleador, escuela de vuelo o centro de vuelo, y las recomendaciones de organizaciones de RPA reconocidas.</w:t>
      </w:r>
    </w:p>
    <w:p w14:paraId="197EAAC2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Conozca las leyes, regulaciones u ordenanzas locales que puedan afectar las operaciones de los 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2B6990A5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Las personas obligadas a notificar los accidentes, incidentes y sucesos; </w:t>
      </w:r>
      <w:r w:rsidRPr="00AD25C8">
        <w:rPr>
          <w:rFonts w:ascii="Calibri" w:hAnsi="Calibri" w:cs="Calibri"/>
          <w:color w:val="000000" w:themeColor="text1"/>
          <w:lang w:val="pt-PT"/>
        </w:rPr>
        <w:t>realizar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n la notificación a la organización de la que formen parte mediante los canales y formatos establecidos en el sistema de notificación obligatoria de la organización antes de que transcurran 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72 horas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desde el conocimiento del suceso.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organizació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n será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la responsable de notificar a AESA antes de las siguientes 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72 horas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una vez tengan conocimiento del suceso. En caso de que la persona obligada a notificar no forme parte de una organización (como el caso de un piloto privado) o que su organización no disponga de un sistema de notificación de sucesos, lo informará directamente al Sistema de Notificación de Sucesos (SNS) de AESA.</w:t>
      </w:r>
    </w:p>
    <w:p w14:paraId="0BDEDE50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lastRenderedPageBreak/>
        <w:t>Cumpla con los manuales de operación e instrucciones del fabricante, especialmente con respecto al desempeño, las limitaciones y las condiciones anormales / de emergencia.</w:t>
      </w:r>
    </w:p>
    <w:p w14:paraId="00036AC6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Comprenda los requisitos y beneficios de cumplir con las inspecciones recomendadas por el fabricante y las pautas de mantenimiento, y en su defecto, considere desarrollar un plan de mantenimiento programado que logre una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 vida </w:t>
      </w:r>
      <w:r w:rsidRPr="00AD25C8">
        <w:rPr>
          <w:rFonts w:ascii="Calibri" w:hAnsi="Calibri" w:cs="Calibri"/>
          <w:color w:val="000000" w:themeColor="text1"/>
        </w:rPr>
        <w:t>ú</w:t>
      </w:r>
      <w:r w:rsidRPr="00AD25C8">
        <w:rPr>
          <w:rFonts w:ascii="Calibri" w:hAnsi="Calibri" w:cs="Calibri"/>
          <w:color w:val="000000" w:themeColor="text1"/>
          <w:lang w:val="da-DK"/>
        </w:rPr>
        <w:t>til m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s prolongada y m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s segura del RPA.</w:t>
      </w:r>
    </w:p>
    <w:p w14:paraId="1E23DAE4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Completar los procedimientos posteriores al vuelo, como la notificación de finalización del vuelo ATC (por sus siglas en inglés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Air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Traffic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Control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bookmarkStart w:id="0" w:name="_in1rg"/>
      <w:r w:rsidRPr="00AD25C8">
        <w:rPr>
          <w:rFonts w:ascii="Calibri" w:hAnsi="Calibri" w:cs="Calibri"/>
          <w:color w:val="000000" w:themeColor="text1"/>
          <w:lang w:val="es-ES_tradnl"/>
        </w:rPr>
        <w:t xml:space="preserve">) la cancelación del plan de vuelo, las inspecciones posteriores al vuelo y los informes de discrepancia. Mantenga un registro de mantenimiento RPA y estado operativo y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aseg</w:t>
      </w:r>
      <w:proofErr w:type="spellEnd"/>
      <w:r w:rsidRPr="00AD25C8">
        <w:rPr>
          <w:rFonts w:ascii="Calibri" w:hAnsi="Calibri" w:cs="Calibri"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rese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que se toman las medidas adecuadas para corregir las deficiencias del sistema.</w:t>
      </w:r>
    </w:p>
    <w:p w14:paraId="60910FB4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Identifique los problemas de seguridad y cumplimiento, y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comun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quelos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manera apropiada.</w:t>
      </w:r>
    </w:p>
    <w:p w14:paraId="381460DE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Confirme la disponibilidad de todo el equipo de apoyo en tierra requerido o recomendado antes de iniciar las operaciones de vuelo.</w:t>
      </w:r>
    </w:p>
    <w:p w14:paraId="00D4F92C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Aprenda y manténgase familiarizado con la pérdida de señal con</w:t>
      </w:r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>el control, la estabilización y otros procedimientos de fallo</w:t>
      </w:r>
      <w:r w:rsidRPr="00AD25C8">
        <w:rPr>
          <w:rFonts w:ascii="Calibri" w:hAnsi="Calibri" w:cs="Calibri"/>
          <w:color w:val="000000" w:themeColor="text1"/>
        </w:rPr>
        <w:t xml:space="preserve"> de </w:t>
      </w:r>
      <w:proofErr w:type="spellStart"/>
      <w:r w:rsidRPr="00AD25C8">
        <w:rPr>
          <w:rFonts w:ascii="Calibri" w:hAnsi="Calibri" w:cs="Calibri"/>
          <w:color w:val="000000" w:themeColor="text1"/>
        </w:rPr>
        <w:t>automatizaci</w:t>
      </w:r>
      <w:r w:rsidRPr="00AD25C8">
        <w:rPr>
          <w:rFonts w:ascii="Calibri" w:hAnsi="Calibri" w:cs="Calibri"/>
          <w:color w:val="000000" w:themeColor="text1"/>
          <w:lang w:val="es-ES_tradnl"/>
        </w:rPr>
        <w:t>ón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>. Siga las instrucciones del fabricante o del constructor si se proporcionan.</w:t>
      </w:r>
    </w:p>
    <w:p w14:paraId="0567BC45" w14:textId="77777777" w:rsidR="00D74E04" w:rsidRPr="00AD25C8" w:rsidRDefault="004C1251" w:rsidP="00B51065">
      <w:pPr>
        <w:pStyle w:val="Body"/>
        <w:numPr>
          <w:ilvl w:val="0"/>
          <w:numId w:val="8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Tenga cuidado al cargar, descargar, transportar, almacenar, desechar o manipular las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bater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as para minimizar el riesgo para las personas, propiedades y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mediambiente</w:t>
      </w:r>
      <w:proofErr w:type="spellEnd"/>
      <w:r w:rsidRPr="00AD25C8">
        <w:rPr>
          <w:rFonts w:ascii="Calibri" w:hAnsi="Calibri" w:cs="Calibri"/>
          <w:color w:val="000000" w:themeColor="text1"/>
        </w:rPr>
        <w:t>.</w:t>
      </w:r>
    </w:p>
    <w:p w14:paraId="77AE47C8" w14:textId="77777777" w:rsidR="00D74E04" w:rsidRPr="00AD25C8" w:rsidRDefault="00D74E04" w:rsidP="00B51065">
      <w:pPr>
        <w:pStyle w:val="Body"/>
        <w:spacing w:before="120" w:after="60" w:line="240" w:lineRule="auto"/>
        <w:ind w:left="90" w:right="36"/>
        <w:rPr>
          <w:rFonts w:ascii="Calibri" w:hAnsi="Calibri" w:cs="Calibri"/>
          <w:color w:val="000000" w:themeColor="text1"/>
        </w:rPr>
      </w:pPr>
    </w:p>
    <w:p w14:paraId="7404A924" w14:textId="77777777" w:rsidR="00D74E04" w:rsidRPr="00AD25C8" w:rsidRDefault="004C1251" w:rsidP="00B51065">
      <w:pPr>
        <w:pStyle w:val="Body"/>
        <w:spacing w:before="120" w:after="60" w:line="240" w:lineRule="auto"/>
        <w:ind w:left="90" w:right="36"/>
        <w:jc w:val="center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**</w:t>
      </w:r>
    </w:p>
    <w:p w14:paraId="7F5611D4" w14:textId="17302D7D" w:rsidR="00D74E04" w:rsidRDefault="00D74E04" w:rsidP="00B51065">
      <w:pPr>
        <w:pStyle w:val="Body"/>
        <w:spacing w:before="120" w:after="80" w:line="240" w:lineRule="auto"/>
        <w:ind w:right="43"/>
        <w:rPr>
          <w:rFonts w:ascii="Calibri" w:hAnsi="Calibri" w:cs="Calibri"/>
          <w:color w:val="000000" w:themeColor="text1"/>
        </w:rPr>
      </w:pPr>
    </w:p>
    <w:p w14:paraId="2E4DD97F" w14:textId="7B9DA2BE" w:rsidR="00B51065" w:rsidRDefault="00B51065" w:rsidP="00B51065">
      <w:pPr>
        <w:pStyle w:val="Body"/>
        <w:spacing w:before="120" w:after="80" w:line="240" w:lineRule="auto"/>
        <w:ind w:right="43"/>
        <w:rPr>
          <w:rFonts w:ascii="Calibri" w:hAnsi="Calibri" w:cs="Calibri"/>
          <w:color w:val="000000" w:themeColor="text1"/>
        </w:rPr>
      </w:pPr>
    </w:p>
    <w:p w14:paraId="69794968" w14:textId="6D021AAE" w:rsidR="00B51065" w:rsidRDefault="00B51065" w:rsidP="00B51065">
      <w:pPr>
        <w:pStyle w:val="Body"/>
        <w:spacing w:before="120" w:after="80" w:line="240" w:lineRule="auto"/>
        <w:ind w:right="43"/>
        <w:rPr>
          <w:rFonts w:ascii="Calibri" w:hAnsi="Calibri" w:cs="Calibri"/>
          <w:color w:val="000000" w:themeColor="text1"/>
        </w:rPr>
      </w:pPr>
    </w:p>
    <w:p w14:paraId="07C81BE9" w14:textId="77777777" w:rsidR="00B51065" w:rsidRPr="00AD25C8" w:rsidRDefault="00B51065" w:rsidP="00B51065">
      <w:pPr>
        <w:pStyle w:val="Body"/>
        <w:spacing w:before="120" w:after="80" w:line="240" w:lineRule="auto"/>
        <w:ind w:right="43"/>
        <w:rPr>
          <w:rFonts w:ascii="Calibri" w:hAnsi="Calibri" w:cs="Calibri"/>
          <w:color w:val="000000" w:themeColor="text1"/>
        </w:rPr>
      </w:pPr>
    </w:p>
    <w:p w14:paraId="23F6FC56" w14:textId="77777777" w:rsidR="00D74E04" w:rsidRPr="00AD25C8" w:rsidRDefault="004C1251" w:rsidP="00B51065">
      <w:pPr>
        <w:pStyle w:val="Body"/>
        <w:spacing w:before="120" w:after="80" w:line="288" w:lineRule="auto"/>
        <w:ind w:right="43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D25C8"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  <w:t>II. Aviones tripulados y personas en tierra</w:t>
      </w:r>
    </w:p>
    <w:p w14:paraId="553B2EB5" w14:textId="77777777" w:rsidR="00D74E04" w:rsidRPr="00AD25C8" w:rsidRDefault="004C1251" w:rsidP="00B51065">
      <w:pPr>
        <w:pStyle w:val="Body"/>
        <w:spacing w:before="120" w:after="80" w:line="312" w:lineRule="auto"/>
        <w:ind w:left="283" w:right="43"/>
        <w:rPr>
          <w:rFonts w:ascii="Calibri" w:hAnsi="Calibri" w:cs="Calibri"/>
          <w:b/>
          <w:bCs/>
          <w:color w:val="000000" w:themeColor="text1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Los pilotos de RPA deberían</w:t>
      </w:r>
      <w:r w:rsidRPr="00AD25C8">
        <w:rPr>
          <w:rFonts w:ascii="Calibri" w:hAnsi="Calibri" w:cs="Calibri"/>
          <w:b/>
          <w:bCs/>
          <w:color w:val="000000" w:themeColor="text1"/>
        </w:rPr>
        <w:t>:</w:t>
      </w:r>
    </w:p>
    <w:p w14:paraId="5A7BA9D2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after="80" w:line="240" w:lineRule="auto"/>
        <w:ind w:right="43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administrar y evitar riesgos innecesarios para las </w:t>
      </w:r>
      <w:r w:rsidRPr="00AD25C8">
        <w:rPr>
          <w:rFonts w:ascii="Calibri" w:hAnsi="Calibri" w:cs="Calibri"/>
          <w:b/>
          <w:bCs/>
          <w:color w:val="000000" w:themeColor="text1"/>
          <w:lang w:val="pt-PT"/>
        </w:rPr>
        <w:t>aeronaves tripuladas, pa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ra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 las personas y propiedades en la superficie, y</w:t>
      </w:r>
    </w:p>
    <w:p w14:paraId="552ED5D9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after="80" w:line="288" w:lineRule="auto"/>
        <w:ind w:right="43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evite operaciones que puedan alarmar o molestar a personas en tierra o en aviones tripulados.</w:t>
      </w:r>
    </w:p>
    <w:p w14:paraId="00CEC9A4" w14:textId="77777777" w:rsidR="00D74E04" w:rsidRPr="00AD25C8" w:rsidRDefault="004C1251" w:rsidP="00B51065">
      <w:pPr>
        <w:pStyle w:val="Body"/>
        <w:spacing w:before="120" w:after="80" w:line="240" w:lineRule="auto"/>
        <w:ind w:right="43"/>
        <w:jc w:val="both"/>
        <w:rPr>
          <w:rFonts w:ascii="Calibri" w:hAnsi="Calibri" w:cs="Calibri"/>
          <w:color w:val="000000" w:themeColor="text1"/>
        </w:rPr>
      </w:pPr>
      <w:proofErr w:type="spellStart"/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  <w:lang w:val="es-ES_tradnl"/>
        </w:rPr>
        <w:t>Explicació</w:t>
      </w:r>
      <w:proofErr w:type="spellEnd"/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  <w:lang w:val="de-DE"/>
        </w:rPr>
        <w:t>n: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Los pilotos de RPA deben evitar dañar personas o propiedades. Las autoridades de aviación civil dan cabida a las operaciones de vuelo con la expectativa de que los pilotos de RPA ejerzan la debida diligencia y mitiguen adecuadamente los riesgos para los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dem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s y sus bienes.</w:t>
      </w:r>
    </w:p>
    <w:p w14:paraId="181A49F5" w14:textId="77777777" w:rsidR="00D74E04" w:rsidRPr="00AD25C8" w:rsidRDefault="00D74E04" w:rsidP="00B51065">
      <w:pPr>
        <w:pStyle w:val="Body"/>
        <w:spacing w:before="120" w:after="80" w:line="240" w:lineRule="auto"/>
        <w:ind w:right="43"/>
        <w:jc w:val="both"/>
        <w:rPr>
          <w:rFonts w:ascii="Calibri" w:hAnsi="Calibri" w:cs="Calibri"/>
          <w:color w:val="000000" w:themeColor="text1"/>
        </w:rPr>
      </w:pPr>
    </w:p>
    <w:p w14:paraId="43940A61" w14:textId="77777777" w:rsidR="00D74E04" w:rsidRPr="00AD25C8" w:rsidRDefault="004C1251" w:rsidP="00B51065">
      <w:pPr>
        <w:pStyle w:val="Body"/>
        <w:spacing w:before="120" w:after="60" w:line="312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 xml:space="preserve">Ejemplos de </w:t>
      </w:r>
      <w:proofErr w:type="spellStart"/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b/>
          <w:bCs/>
          <w:i/>
          <w:iCs/>
          <w:color w:val="000000" w:themeColor="text1"/>
        </w:rPr>
        <w:t>á</w:t>
      </w:r>
      <w:r w:rsidRPr="00AD25C8">
        <w:rPr>
          <w:rFonts w:ascii="Calibri" w:hAnsi="Calibri" w:cs="Calibri"/>
          <w:b/>
          <w:bCs/>
          <w:i/>
          <w:iCs/>
          <w:color w:val="000000" w:themeColor="text1"/>
          <w:lang w:val="pt-PT"/>
        </w:rPr>
        <w:t>cticas recomendadas:</w:t>
      </w:r>
    </w:p>
    <w:p w14:paraId="215F106E" w14:textId="77777777" w:rsidR="00D74E04" w:rsidRPr="00AD25C8" w:rsidRDefault="004C1251" w:rsidP="00B51065">
      <w:pPr>
        <w:pStyle w:val="Body"/>
        <w:numPr>
          <w:ilvl w:val="0"/>
          <w:numId w:val="1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Reconozca que la planificación responsable precede a cada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misió</w:t>
      </w:r>
      <w:proofErr w:type="spellEnd"/>
      <w:r w:rsidRPr="00AD25C8">
        <w:rPr>
          <w:rFonts w:ascii="Calibri" w:hAnsi="Calibri" w:cs="Calibri"/>
          <w:color w:val="000000" w:themeColor="text1"/>
          <w:lang w:val="nl-NL"/>
        </w:rPr>
        <w:t xml:space="preserve">n de </w:t>
      </w:r>
      <w:r w:rsidRPr="00AD25C8">
        <w:rPr>
          <w:rFonts w:ascii="Calibri" w:hAnsi="Calibri" w:cs="Calibri"/>
          <w:color w:val="000000" w:themeColor="text1"/>
          <w:lang w:val="es-ES_tradnl"/>
        </w:rPr>
        <w:t>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57061E62" w14:textId="77777777" w:rsidR="00D74E04" w:rsidRPr="00AD25C8" w:rsidRDefault="004C1251" w:rsidP="00B51065">
      <w:pPr>
        <w:pStyle w:val="Body"/>
        <w:numPr>
          <w:ilvl w:val="0"/>
          <w:numId w:val="1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Dar el derecho de paso a todos los aviones tripulados.</w:t>
      </w:r>
    </w:p>
    <w:p w14:paraId="20C867F3" w14:textId="77777777" w:rsidR="00D74E04" w:rsidRPr="00AD25C8" w:rsidRDefault="004C1251" w:rsidP="00B51065">
      <w:pPr>
        <w:pStyle w:val="Body"/>
        <w:numPr>
          <w:ilvl w:val="0"/>
          <w:numId w:val="1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No opere, sobre personas sin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autorizació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n,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habilidades y equipo adecuados. Considere usar todos los dispositivos adicionales disponibles para segregar el 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rea de operaciones del acceso no autorizado y minimizar el riesgo para las personas.</w:t>
      </w:r>
    </w:p>
    <w:p w14:paraId="4348A0A8" w14:textId="77777777" w:rsidR="00D74E04" w:rsidRPr="00AD25C8" w:rsidRDefault="004C1251" w:rsidP="00B51065">
      <w:pPr>
        <w:pStyle w:val="Body"/>
        <w:numPr>
          <w:ilvl w:val="0"/>
          <w:numId w:val="1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En la medida de lo posible, utilice aeronaves y cargas </w:t>
      </w:r>
      <w:r w:rsidRPr="00AD25C8">
        <w:rPr>
          <w:rFonts w:ascii="Calibri" w:hAnsi="Calibri" w:cs="Calibri"/>
          <w:color w:val="000000" w:themeColor="text1"/>
        </w:rPr>
        <w:t>ú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tiles compuestas de materiales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fr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giles o absorbentes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energ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>a, protecciones de h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lices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y otros mecanismos disponibles para mitigar el riesgo de lesiones a las personas.</w:t>
      </w:r>
    </w:p>
    <w:p w14:paraId="54481C87" w14:textId="77777777" w:rsidR="00D74E04" w:rsidRPr="00AD25C8" w:rsidRDefault="004C1251" w:rsidP="00B51065">
      <w:pPr>
        <w:pStyle w:val="Body"/>
        <w:numPr>
          <w:ilvl w:val="0"/>
          <w:numId w:val="1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Monitoree a las personas que se encuentren cerca de sus operaciones previstas. Mant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ngalos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informados y lejos de riesgos potenciales de los RPA, incluyendo h</w:t>
      </w:r>
      <w:proofErr w:type="spellStart"/>
      <w:r w:rsidRPr="00AD25C8">
        <w:rPr>
          <w:rFonts w:ascii="Calibri" w:hAnsi="Calibri" w:cs="Calibri"/>
          <w:color w:val="000000" w:themeColor="text1"/>
          <w:lang w:val="fr-FR"/>
        </w:rPr>
        <w:t>élices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 xml:space="preserve">, </w:t>
      </w:r>
      <w:r w:rsidRPr="00AD25C8">
        <w:rPr>
          <w:rFonts w:ascii="Calibri" w:hAnsi="Calibri" w:cs="Calibri"/>
          <w:color w:val="000000" w:themeColor="text1"/>
          <w:lang w:val="es-ES_tradnl"/>
        </w:rPr>
        <w:t>motores y materiales peligrosos.</w:t>
      </w:r>
    </w:p>
    <w:p w14:paraId="6D7B5C87" w14:textId="77777777" w:rsidR="00D74E04" w:rsidRPr="00AD25C8" w:rsidRDefault="004C1251" w:rsidP="00B51065">
      <w:pPr>
        <w:pStyle w:val="Body"/>
        <w:numPr>
          <w:ilvl w:val="0"/>
          <w:numId w:val="1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Los pilotos y miembros de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tripulació</w:t>
      </w:r>
      <w:proofErr w:type="spellEnd"/>
      <w:r w:rsidRPr="00AD25C8">
        <w:rPr>
          <w:rFonts w:ascii="Calibri" w:hAnsi="Calibri" w:cs="Calibri"/>
          <w:color w:val="000000" w:themeColor="text1"/>
          <w:lang w:val="nl-NL"/>
        </w:rPr>
        <w:t xml:space="preserve">n de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RPA deben considerar el uso de ropa protectora y altamente visible (como chalecos de seguridad y otros marcadores), cascos y protección para los ojos. Use marcadores </w:t>
      </w:r>
      <w:r w:rsidRPr="00AD25C8">
        <w:rPr>
          <w:rFonts w:ascii="Calibri" w:hAnsi="Calibri" w:cs="Calibri"/>
          <w:color w:val="000000" w:themeColor="text1"/>
          <w:lang w:val="es-ES_tradnl"/>
        </w:rPr>
        <w:lastRenderedPageBreak/>
        <w:t xml:space="preserve">de 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rea de alta visibilidad, como conos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fico para indicar 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reas de despegue y aterrizaje con el fin de </w:t>
      </w:r>
      <w:r w:rsidRPr="00AD25C8">
        <w:rPr>
          <w:rFonts w:ascii="Calibri" w:hAnsi="Calibri" w:cs="Calibri"/>
          <w:color w:val="000000" w:themeColor="text1"/>
          <w:lang w:val="pt-PT"/>
        </w:rPr>
        <w:t>proteger a todos.</w:t>
      </w:r>
    </w:p>
    <w:p w14:paraId="3099A00E" w14:textId="77777777" w:rsidR="00D74E04" w:rsidRPr="00AD25C8" w:rsidRDefault="004C1251" w:rsidP="00B51065">
      <w:pPr>
        <w:pStyle w:val="Body"/>
        <w:numPr>
          <w:ilvl w:val="0"/>
          <w:numId w:val="1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Mantener una cobertura de seguro adecuada para todas las operaciones de RPA. Comprender y cumplir con todos los t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rminos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y limitaciones de la póliza.</w:t>
      </w:r>
    </w:p>
    <w:p w14:paraId="109DFA0D" w14:textId="77777777" w:rsidR="00D74E04" w:rsidRPr="00AD25C8" w:rsidRDefault="004C1251" w:rsidP="00B51065">
      <w:pPr>
        <w:pStyle w:val="Body"/>
        <w:numPr>
          <w:ilvl w:val="0"/>
          <w:numId w:val="1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Informe a todos los participantes sobre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operació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n </w:t>
      </w:r>
      <w:r w:rsidRPr="00AD25C8">
        <w:rPr>
          <w:rFonts w:ascii="Calibri" w:hAnsi="Calibri" w:cs="Calibri"/>
          <w:color w:val="000000" w:themeColor="text1"/>
          <w:lang w:val="es-ES_tradnl"/>
        </w:rPr>
        <w:t>RPA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 planificada</w:t>
      </w:r>
      <w:r w:rsidRPr="00AD25C8">
        <w:rPr>
          <w:rFonts w:ascii="Calibri" w:hAnsi="Calibri" w:cs="Calibri"/>
          <w:color w:val="000000" w:themeColor="text1"/>
          <w:lang w:val="es-ES_tradnl"/>
        </w:rPr>
        <w:t>,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 para mitigar </w:t>
      </w:r>
      <w:r w:rsidRPr="00AD25C8">
        <w:rPr>
          <w:rFonts w:ascii="Calibri" w:hAnsi="Calibri" w:cs="Calibri"/>
          <w:color w:val="000000" w:themeColor="text1"/>
          <w:lang w:val="es-ES_tradnl"/>
        </w:rPr>
        <w:t>las posibles lesiones.</w:t>
      </w:r>
    </w:p>
    <w:p w14:paraId="178E8AB5" w14:textId="77777777" w:rsidR="00D74E04" w:rsidRPr="00AD25C8" w:rsidRDefault="004C1251" w:rsidP="00B51065">
      <w:pPr>
        <w:pStyle w:val="Body"/>
        <w:numPr>
          <w:ilvl w:val="0"/>
          <w:numId w:val="1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fr-FR"/>
        </w:rPr>
      </w:pPr>
      <w:r w:rsidRPr="00AD25C8">
        <w:rPr>
          <w:rFonts w:ascii="Calibri" w:hAnsi="Calibri" w:cs="Calibri"/>
          <w:color w:val="000000" w:themeColor="text1"/>
          <w:lang w:val="fr-FR"/>
        </w:rPr>
        <w:t xml:space="preserve">Indique </w:t>
      </w:r>
      <w:proofErr w:type="gramStart"/>
      <w:r w:rsidRPr="00AD25C8">
        <w:rPr>
          <w:rFonts w:ascii="Calibri" w:hAnsi="Calibri" w:cs="Calibri"/>
          <w:color w:val="000000" w:themeColor="text1"/>
          <w:lang w:val="fr-FR"/>
        </w:rPr>
        <w:t>a</w:t>
      </w:r>
      <w:proofErr w:type="gramEnd"/>
      <w:r w:rsidRPr="00AD25C8">
        <w:rPr>
          <w:rFonts w:ascii="Calibri" w:hAnsi="Calibri" w:cs="Calibri"/>
          <w:color w:val="000000" w:themeColor="text1"/>
          <w:lang w:val="fr-FR"/>
        </w:rPr>
        <w:t xml:space="preserve"> l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as personas que no son miembros de la tripulación que eviten tocar u obstruir el equipo y la carga </w:t>
      </w:r>
      <w:r w:rsidRPr="00AD25C8">
        <w:rPr>
          <w:rFonts w:ascii="Calibri" w:hAnsi="Calibri" w:cs="Calibri"/>
          <w:color w:val="000000" w:themeColor="text1"/>
        </w:rPr>
        <w:t>útil.</w:t>
      </w:r>
    </w:p>
    <w:p w14:paraId="526C0E41" w14:textId="77777777" w:rsidR="00D74E04" w:rsidRPr="00AD25C8" w:rsidRDefault="004C1251" w:rsidP="00B51065">
      <w:pPr>
        <w:pStyle w:val="Body"/>
        <w:numPr>
          <w:ilvl w:val="0"/>
          <w:numId w:val="1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Desarrollar y mantener un manual de operaciones para ayudar a identificar y describir las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caracter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sticas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del sistema y operaciones, incluir</w:t>
      </w:r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las características de la aeronave, las responsabilidades de la tripulación, el alcance de la autoridad operativa de toma de decisiones, las listas de verificación antes y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despu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s del vuelo, libro de registro de vuelos, estudio de seguridad y los procesos que promueven la gestión del </w:t>
      </w:r>
      <w:proofErr w:type="gramStart"/>
      <w:r w:rsidRPr="00AD25C8">
        <w:rPr>
          <w:rFonts w:ascii="Calibri" w:hAnsi="Calibri" w:cs="Calibri"/>
          <w:color w:val="000000" w:themeColor="text1"/>
          <w:lang w:val="es-ES_tradnl"/>
        </w:rPr>
        <w:t>riesgo .</w:t>
      </w:r>
      <w:proofErr w:type="gramEnd"/>
    </w:p>
    <w:p w14:paraId="166BBEEA" w14:textId="77777777" w:rsidR="00D74E04" w:rsidRPr="00AD25C8" w:rsidRDefault="004C1251" w:rsidP="00B51065">
      <w:pPr>
        <w:pStyle w:val="Body"/>
        <w:numPr>
          <w:ilvl w:val="0"/>
          <w:numId w:val="1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La prevención de colisiones puede requerir que los pilotos de RPA realicen una maniobra agresiva. Durante tales maniobras, tenga en cuenta el mayor riesgo de impacto con aviones y personas o estructuras en tierra.</w:t>
      </w:r>
    </w:p>
    <w:p w14:paraId="3E87CEAE" w14:textId="77777777" w:rsidR="00D74E04" w:rsidRPr="00AD25C8" w:rsidRDefault="004C1251" w:rsidP="00B51065">
      <w:pPr>
        <w:pStyle w:val="Body"/>
        <w:numPr>
          <w:ilvl w:val="0"/>
          <w:numId w:val="1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Considere el uso de observadores visuales para ayudar al piloto de RPA a mantener el conocimiento de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situació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n, así </w:t>
      </w:r>
      <w:r w:rsidRPr="00AD25C8">
        <w:rPr>
          <w:rFonts w:ascii="Calibri" w:hAnsi="Calibri" w:cs="Calibri"/>
          <w:color w:val="000000" w:themeColor="text1"/>
          <w:lang w:val="es-ES_tradnl"/>
        </w:rPr>
        <w:t>como a identificar los riesgos en el aire y en el suelo.</w:t>
      </w:r>
    </w:p>
    <w:p w14:paraId="7B10C179" w14:textId="77777777" w:rsidR="00D74E04" w:rsidRPr="00AD25C8" w:rsidRDefault="004C1251" w:rsidP="00B51065">
      <w:pPr>
        <w:pStyle w:val="Body"/>
        <w:numPr>
          <w:ilvl w:val="0"/>
          <w:numId w:val="1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Asegurar una distancia adecuada a las personas, otras aeronaves y espacio a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pt-PT"/>
        </w:rPr>
        <w:t>reo no autorizado.</w:t>
      </w:r>
    </w:p>
    <w:p w14:paraId="4CDB3E1C" w14:textId="77777777" w:rsidR="00D74E04" w:rsidRPr="00AD25C8" w:rsidRDefault="004C1251" w:rsidP="00B51065">
      <w:pPr>
        <w:pStyle w:val="Body"/>
        <w:numPr>
          <w:ilvl w:val="0"/>
          <w:numId w:val="1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fr-FR"/>
        </w:rPr>
      </w:pPr>
      <w:r w:rsidRPr="00AD25C8">
        <w:rPr>
          <w:rFonts w:ascii="Calibri" w:hAnsi="Calibri" w:cs="Calibri"/>
          <w:color w:val="000000" w:themeColor="text1"/>
          <w:lang w:val="fr-FR"/>
        </w:rPr>
        <w:t>Evite l</w:t>
      </w:r>
      <w:r w:rsidRPr="00AD25C8">
        <w:rPr>
          <w:rFonts w:ascii="Calibri" w:hAnsi="Calibri" w:cs="Calibri"/>
          <w:color w:val="000000" w:themeColor="text1"/>
          <w:lang w:val="es-ES_tradnl"/>
        </w:rPr>
        <w:t>as zonas</w:t>
      </w:r>
      <w:r w:rsidRPr="00AD25C8">
        <w:rPr>
          <w:rFonts w:ascii="Calibri" w:hAnsi="Calibri" w:cs="Calibri"/>
          <w:color w:val="000000" w:themeColor="text1"/>
          <w:lang w:val="fr-FR"/>
        </w:rPr>
        <w:t xml:space="preserve"> de tr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pt-PT"/>
        </w:rPr>
        <w:t>fico de aeronaves tripuladas a menos que est</w:t>
      </w:r>
      <w:r w:rsidRPr="00AD25C8">
        <w:rPr>
          <w:rFonts w:ascii="Calibri" w:hAnsi="Calibri" w:cs="Calibri"/>
          <w:color w:val="000000" w:themeColor="text1"/>
          <w:lang w:val="fr-FR"/>
        </w:rPr>
        <w:t xml:space="preserve">é </w:t>
      </w:r>
      <w:r w:rsidRPr="00AD25C8">
        <w:rPr>
          <w:rFonts w:ascii="Calibri" w:hAnsi="Calibri" w:cs="Calibri"/>
          <w:color w:val="000000" w:themeColor="text1"/>
          <w:lang w:val="es-ES_tradnl"/>
        </w:rPr>
        <w:t>autorizado y se requiera operacionalmente.</w:t>
      </w:r>
    </w:p>
    <w:p w14:paraId="11EA9B74" w14:textId="77777777" w:rsidR="00D74E04" w:rsidRPr="00AD25C8" w:rsidRDefault="004C1251" w:rsidP="00B51065">
      <w:pPr>
        <w:pStyle w:val="Body"/>
        <w:numPr>
          <w:ilvl w:val="0"/>
          <w:numId w:val="1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</w:rPr>
      </w:pPr>
      <w:proofErr w:type="spellStart"/>
      <w:r w:rsidRPr="00AD25C8">
        <w:rPr>
          <w:rFonts w:ascii="Calibri" w:hAnsi="Calibri" w:cs="Calibri"/>
          <w:color w:val="000000" w:themeColor="text1"/>
        </w:rPr>
        <w:t>Actú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>a profesionalmente con todas las personas afectadas por tus operaciones de 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705A7E77" w14:textId="77777777" w:rsidR="00D74E04" w:rsidRPr="00AD25C8" w:rsidRDefault="004C1251" w:rsidP="00B51065">
      <w:pPr>
        <w:pStyle w:val="Body"/>
        <w:numPr>
          <w:ilvl w:val="0"/>
          <w:numId w:val="1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Explicar con tacto los riesgos a todas las partes afectadas, abordar sus inquietudes con respecto a las operaciones de vuelo, y tratar de satisfacer sus necesidades.</w:t>
      </w:r>
    </w:p>
    <w:p w14:paraId="5AB28674" w14:textId="77777777" w:rsidR="00D74E04" w:rsidRPr="00AD25C8" w:rsidRDefault="004C1251" w:rsidP="00B51065">
      <w:pPr>
        <w:pStyle w:val="Body"/>
        <w:numPr>
          <w:ilvl w:val="0"/>
          <w:numId w:val="1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Asumir la responsabilidad por cualquier daño que pueda causar a las personas, propiedades</w:t>
      </w:r>
      <w:r w:rsidRPr="00AD25C8">
        <w:rPr>
          <w:rFonts w:ascii="Calibri" w:hAnsi="Calibri" w:cs="Calibri"/>
          <w:color w:val="000000" w:themeColor="text1"/>
        </w:rPr>
        <w:t xml:space="preserve"> o</w:t>
      </w:r>
      <w:r w:rsidRPr="00AD25C8">
        <w:rPr>
          <w:rFonts w:ascii="Calibri" w:hAnsi="Calibri" w:cs="Calibri"/>
          <w:color w:val="000000" w:themeColor="text1"/>
          <w:lang w:val="es-ES_tradnl"/>
        </w:rPr>
        <w:t>/y</w:t>
      </w:r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>a la biodiversidad.</w:t>
      </w:r>
    </w:p>
    <w:p w14:paraId="0DDCE749" w14:textId="77777777" w:rsidR="00D74E04" w:rsidRPr="00AD25C8" w:rsidRDefault="00D74E04" w:rsidP="00B51065">
      <w:pPr>
        <w:pStyle w:val="Body"/>
        <w:spacing w:before="120" w:after="120" w:line="240" w:lineRule="auto"/>
        <w:ind w:left="86"/>
        <w:rPr>
          <w:rFonts w:ascii="Calibri" w:hAnsi="Calibri" w:cs="Calibri"/>
          <w:color w:val="000000" w:themeColor="text1"/>
        </w:rPr>
      </w:pPr>
    </w:p>
    <w:p w14:paraId="6EA19882" w14:textId="77777777" w:rsidR="00D74E04" w:rsidRPr="00AD25C8" w:rsidRDefault="004C1251" w:rsidP="00B51065">
      <w:pPr>
        <w:pStyle w:val="Body"/>
        <w:spacing w:after="120" w:line="240" w:lineRule="auto"/>
        <w:ind w:left="86"/>
        <w:jc w:val="center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**</w:t>
      </w:r>
    </w:p>
    <w:p w14:paraId="0A81E891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526970C3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56E1A45F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22423291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2A7A8BEA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1B8450EB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144C7119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129B5E8B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62E6D9F7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5FA5DB28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31F08AE3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2F1FA10C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136FBC34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03622BD2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3FCC4E7A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355BF853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04B77F48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5C2B42DE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625DDE8B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20A0D179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50BC4B48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4FA75407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3CFEF6CD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1C9990E6" w14:textId="77777777" w:rsidR="00B51065" w:rsidRDefault="00B51065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</w:pPr>
    </w:p>
    <w:p w14:paraId="4864ADE2" w14:textId="4A588DFD" w:rsidR="00D74E04" w:rsidRPr="00AD25C8" w:rsidRDefault="004C1251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D25C8"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  <w:t>III. Entrenamiento y Habilidad</w:t>
      </w:r>
    </w:p>
    <w:p w14:paraId="596F9E47" w14:textId="77777777" w:rsidR="00D74E04" w:rsidRPr="00AD25C8" w:rsidRDefault="00D74E04" w:rsidP="00B51065">
      <w:pPr>
        <w:pStyle w:val="Body"/>
        <w:spacing w:before="120" w:line="216" w:lineRule="auto"/>
        <w:ind w:right="36"/>
        <w:jc w:val="both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2A17E834" w14:textId="77777777" w:rsidR="00D74E04" w:rsidRPr="00AD25C8" w:rsidRDefault="004C1251" w:rsidP="00B51065">
      <w:pPr>
        <w:pStyle w:val="Body"/>
        <w:spacing w:before="120" w:line="216" w:lineRule="auto"/>
        <w:ind w:left="283" w:right="36"/>
        <w:jc w:val="both"/>
        <w:rPr>
          <w:rFonts w:ascii="Calibri" w:hAnsi="Calibri" w:cs="Calibri"/>
          <w:b/>
          <w:bCs/>
          <w:i/>
          <w:iCs/>
          <w:color w:val="000000" w:themeColor="text1"/>
        </w:rPr>
      </w:pP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Los pilotos de RPA deberían</w:t>
      </w:r>
      <w:r w:rsidRPr="00AD25C8">
        <w:rPr>
          <w:rFonts w:ascii="Calibri" w:hAnsi="Calibri" w:cs="Calibri"/>
          <w:b/>
          <w:bCs/>
          <w:i/>
          <w:iCs/>
          <w:color w:val="000000" w:themeColor="text1"/>
        </w:rPr>
        <w:t>:</w:t>
      </w:r>
    </w:p>
    <w:p w14:paraId="7233E7A2" w14:textId="77777777" w:rsidR="00D74E04" w:rsidRPr="00AD25C8" w:rsidRDefault="00D74E04" w:rsidP="00B51065">
      <w:pPr>
        <w:pStyle w:val="Body"/>
        <w:spacing w:before="120" w:line="144" w:lineRule="auto"/>
        <w:ind w:right="36"/>
        <w:jc w:val="both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4C4A1C66" w14:textId="77777777" w:rsidR="00D74E04" w:rsidRPr="00AD25C8" w:rsidRDefault="004C1251" w:rsidP="00B51065">
      <w:pPr>
        <w:pStyle w:val="Body"/>
        <w:numPr>
          <w:ilvl w:val="0"/>
          <w:numId w:val="14"/>
        </w:numPr>
        <w:spacing w:before="120" w:line="240" w:lineRule="auto"/>
        <w:ind w:right="36"/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participar en una capacitación regular para mantener y mejorar el dominio m</w:t>
      </w:r>
      <w:proofErr w:type="spellStart"/>
      <w:r w:rsidRPr="00AD25C8">
        <w:rPr>
          <w:rFonts w:ascii="Calibri" w:hAnsi="Calibri" w:cs="Calibri"/>
          <w:b/>
          <w:bCs/>
          <w:i/>
          <w:iCs/>
          <w:color w:val="000000" w:themeColor="text1"/>
        </w:rPr>
        <w:t>ás</w:t>
      </w:r>
      <w:proofErr w:type="spellEnd"/>
      <w:r w:rsidRPr="00AD25C8">
        <w:rPr>
          <w:rFonts w:ascii="Calibri" w:hAnsi="Calibri" w:cs="Calibri"/>
          <w:b/>
          <w:bCs/>
          <w:i/>
          <w:iCs/>
          <w:color w:val="000000" w:themeColor="text1"/>
        </w:rPr>
        <w:t xml:space="preserve"> allá </w:t>
      </w: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de los requisitos m</w:t>
      </w:r>
      <w:r w:rsidRPr="00AD25C8">
        <w:rPr>
          <w:rFonts w:ascii="Calibri" w:hAnsi="Calibri" w:cs="Calibri"/>
          <w:b/>
          <w:bCs/>
          <w:i/>
          <w:iCs/>
          <w:color w:val="000000" w:themeColor="text1"/>
        </w:rPr>
        <w:t>í</w:t>
      </w:r>
      <w:r w:rsidRPr="00AD25C8">
        <w:rPr>
          <w:rFonts w:ascii="Calibri" w:hAnsi="Calibri" w:cs="Calibri"/>
          <w:b/>
          <w:bCs/>
          <w:i/>
          <w:iCs/>
          <w:color w:val="000000" w:themeColor="text1"/>
          <w:lang w:val="pt-PT"/>
        </w:rPr>
        <w:t>nimos,</w:t>
      </w:r>
    </w:p>
    <w:p w14:paraId="52305A48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line="240" w:lineRule="auto"/>
        <w:ind w:right="36"/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 xml:space="preserve">seguir un curso de estudio </w:t>
      </w:r>
      <w:proofErr w:type="spellStart"/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aeron</w:t>
      </w:r>
      <w:proofErr w:type="spellEnd"/>
      <w:r w:rsidRPr="00AD25C8">
        <w:rPr>
          <w:rFonts w:ascii="Calibri" w:hAnsi="Calibri" w:cs="Calibri"/>
          <w:b/>
          <w:bCs/>
          <w:i/>
          <w:iCs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utico</w:t>
      </w:r>
      <w:proofErr w:type="spellEnd"/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 xml:space="preserve"> riguroso y de por vida,</w:t>
      </w:r>
    </w:p>
    <w:p w14:paraId="24046535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line="240" w:lineRule="auto"/>
        <w:ind w:right="36"/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mantenerse alerta y evitar</w:t>
      </w:r>
      <w:r w:rsidRPr="00AD25C8"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el deleite,</w:t>
      </w:r>
    </w:p>
    <w:p w14:paraId="57AB6F0E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line="240" w:lineRule="auto"/>
        <w:ind w:right="36"/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capacitarse para reconocer y responder eficazmente a las emergencias, y</w:t>
      </w:r>
    </w:p>
    <w:p w14:paraId="66D04CE4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line="240" w:lineRule="auto"/>
        <w:ind w:right="36"/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 xml:space="preserve">mantener un registro preciso para documentar su experiencia y mejorar la toma de decisiones </w:t>
      </w:r>
      <w:proofErr w:type="spellStart"/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aeron</w:t>
      </w:r>
      <w:proofErr w:type="spellEnd"/>
      <w:r w:rsidRPr="00AD25C8">
        <w:rPr>
          <w:rFonts w:ascii="Calibri" w:hAnsi="Calibri" w:cs="Calibri"/>
          <w:b/>
          <w:bCs/>
          <w:i/>
          <w:iCs/>
          <w:color w:val="000000" w:themeColor="text1"/>
        </w:rPr>
        <w:t>á</w:t>
      </w: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uticas y la gestión de riesgos en el futuro.</w:t>
      </w:r>
    </w:p>
    <w:p w14:paraId="6022BABE" w14:textId="77777777" w:rsidR="00D74E04" w:rsidRPr="00AD25C8" w:rsidRDefault="00D74E04" w:rsidP="00B51065">
      <w:pPr>
        <w:pStyle w:val="Body"/>
        <w:spacing w:before="120" w:line="240" w:lineRule="auto"/>
        <w:ind w:right="36"/>
        <w:jc w:val="both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2F62E4CA" w14:textId="77777777" w:rsidR="00D74E04" w:rsidRPr="00AD25C8" w:rsidRDefault="004C1251" w:rsidP="00B51065">
      <w:pPr>
        <w:pStyle w:val="Body"/>
        <w:spacing w:before="120" w:line="240" w:lineRule="auto"/>
        <w:ind w:right="36"/>
        <w:jc w:val="both"/>
        <w:rPr>
          <w:rStyle w:val="Nmerodepgina"/>
          <w:rFonts w:ascii="Calibri" w:hAnsi="Calibri" w:cs="Calibri"/>
          <w:i/>
          <w:iCs/>
          <w:color w:val="000000" w:themeColor="text1"/>
        </w:rPr>
      </w:pPr>
      <w:proofErr w:type="spellStart"/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Explicació</w:t>
      </w:r>
      <w:proofErr w:type="spellEnd"/>
      <w:r w:rsidRPr="00AD25C8">
        <w:rPr>
          <w:rFonts w:ascii="Calibri" w:hAnsi="Calibri" w:cs="Calibri"/>
          <w:b/>
          <w:bCs/>
          <w:i/>
          <w:iCs/>
          <w:color w:val="000000" w:themeColor="text1"/>
          <w:lang w:val="de-DE"/>
        </w:rPr>
        <w:t xml:space="preserve">n: </w:t>
      </w:r>
      <w:r w:rsidRPr="00AD25C8">
        <w:rPr>
          <w:rStyle w:val="Nmerodepgina"/>
          <w:rFonts w:ascii="Calibri" w:hAnsi="Calibri" w:cs="Calibri"/>
          <w:i/>
          <w:iCs/>
          <w:color w:val="000000" w:themeColor="text1"/>
          <w:lang w:val="es-ES_tradnl"/>
        </w:rPr>
        <w:t>La capacitación y la competencia subyace a la seguridad operacional de la aviación. El entrenamiento regular es un componente principal del dominio y debe incluir tanto el entrenamiento a</w:t>
      </w:r>
      <w:r w:rsidRPr="00AD25C8">
        <w:rPr>
          <w:rStyle w:val="Nmerodepgina"/>
          <w:rFonts w:ascii="Calibri" w:hAnsi="Calibri" w:cs="Calibri"/>
          <w:i/>
          <w:iCs/>
          <w:color w:val="000000" w:themeColor="text1"/>
          <w:lang w:val="fr-FR"/>
        </w:rPr>
        <w:t>é</w:t>
      </w:r>
      <w:r w:rsidRPr="00AD25C8">
        <w:rPr>
          <w:rStyle w:val="Nmerodepgina"/>
          <w:rFonts w:ascii="Calibri" w:hAnsi="Calibri" w:cs="Calibri"/>
          <w:i/>
          <w:iCs/>
          <w:color w:val="000000" w:themeColor="text1"/>
          <w:lang w:val="es-ES_tradnl"/>
        </w:rPr>
        <w:t>reo como el terrestre. La capacitación y la competencia contribuyen significativamente a la seguridad del vuelo y ninguno puede sustituir al otro.</w:t>
      </w:r>
    </w:p>
    <w:p w14:paraId="7FEFE415" w14:textId="77777777" w:rsidR="00D74E04" w:rsidRPr="00AD25C8" w:rsidRDefault="00D74E04" w:rsidP="00B51065">
      <w:pPr>
        <w:pStyle w:val="Body"/>
        <w:spacing w:before="120" w:after="60" w:line="240" w:lineRule="auto"/>
        <w:rPr>
          <w:rFonts w:ascii="Calibri" w:hAnsi="Calibri" w:cs="Calibri"/>
          <w:color w:val="000000" w:themeColor="text1"/>
        </w:rPr>
      </w:pPr>
    </w:p>
    <w:p w14:paraId="310DFD81" w14:textId="77777777" w:rsidR="00D74E04" w:rsidRPr="00AD25C8" w:rsidRDefault="004C1251" w:rsidP="00B51065">
      <w:pPr>
        <w:pStyle w:val="Body"/>
        <w:spacing w:before="120" w:after="60" w:line="312" w:lineRule="auto"/>
        <w:rPr>
          <w:rFonts w:ascii="Calibri" w:hAnsi="Calibri" w:cs="Calibri"/>
          <w:b/>
          <w:bCs/>
          <w:color w:val="000000" w:themeColor="text1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Ejemplos de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</w:rPr>
        <w:t>á</w:t>
      </w:r>
      <w:r w:rsidRPr="00AD25C8">
        <w:rPr>
          <w:rFonts w:ascii="Calibri" w:hAnsi="Calibri" w:cs="Calibri"/>
          <w:b/>
          <w:bCs/>
          <w:color w:val="000000" w:themeColor="text1"/>
          <w:lang w:val="pt-PT"/>
        </w:rPr>
        <w:t>cticas recomendadas:</w:t>
      </w:r>
    </w:p>
    <w:p w14:paraId="00C30BB8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Desarrolle y siga una pauta de entrenamiento que incorpore la evaluación de su progreso.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Obt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>n orientación y retroalimentación de un piloto o mentor-profesor con experiencia en 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55A53AC1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Obtenga el equipo y el entrenamiento operacional antes de comenzar las operaciones de vuelo.</w:t>
      </w:r>
    </w:p>
    <w:p w14:paraId="3ECBDEB3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Conozca el uso apropiado del manual del fabricante del RPA o las instrucciones para realizar la planificación del vuelo, asegurar cargas </w:t>
      </w:r>
      <w:r w:rsidRPr="00AD25C8">
        <w:rPr>
          <w:rFonts w:ascii="Calibri" w:hAnsi="Calibri" w:cs="Calibri"/>
          <w:color w:val="000000" w:themeColor="text1"/>
        </w:rPr>
        <w:t>ú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tiles, determinar las limitaciones de la aeronave, el rendimiento y los </w:t>
      </w:r>
      <w:r w:rsidRPr="00AD25C8">
        <w:rPr>
          <w:rFonts w:ascii="Calibri" w:hAnsi="Calibri" w:cs="Calibri"/>
          <w:color w:val="000000" w:themeColor="text1"/>
          <w:lang w:val="es-ES_tradnl"/>
        </w:rPr>
        <w:t>requisitos de potencia o combustible, evaluar el peso y el equilibrio, y realizar operaciones de vuelo con seguridad.</w:t>
      </w:r>
    </w:p>
    <w:p w14:paraId="2E2B3D23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Considere </w:t>
      </w:r>
      <w:proofErr w:type="gramStart"/>
      <w:r w:rsidRPr="00AD25C8">
        <w:rPr>
          <w:rFonts w:ascii="Calibri" w:hAnsi="Calibri" w:cs="Calibri"/>
          <w:color w:val="000000" w:themeColor="text1"/>
          <w:lang w:val="es-ES_tradnl"/>
        </w:rPr>
        <w:t>todas la placas</w:t>
      </w:r>
      <w:proofErr w:type="gram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seguridad e información ubicadas en la 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plataforma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RPA, dispositivos relacionados o manuales.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Aseg</w:t>
      </w:r>
      <w:proofErr w:type="spellEnd"/>
      <w:r w:rsidRPr="00AD25C8">
        <w:rPr>
          <w:rFonts w:ascii="Calibri" w:hAnsi="Calibri" w:cs="Calibri"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rese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que las placas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est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>n visibles y correctamente adherida</w:t>
      </w:r>
      <w:r w:rsidRPr="00AD25C8">
        <w:rPr>
          <w:rFonts w:ascii="Calibri" w:hAnsi="Calibri" w:cs="Calibri"/>
          <w:color w:val="000000" w:themeColor="text1"/>
          <w:lang w:val="pt-PT"/>
        </w:rPr>
        <w:t>s.</w:t>
      </w:r>
    </w:p>
    <w:p w14:paraId="4BD545D3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Familiar</w:t>
      </w:r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cese con los códigos de estado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iluminació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n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del RPA y sus significados asociados para aumentar el conocimiento de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situació</w:t>
      </w:r>
      <w:proofErr w:type="spellEnd"/>
      <w:r w:rsidRPr="00AD25C8">
        <w:rPr>
          <w:rFonts w:ascii="Calibri" w:hAnsi="Calibri" w:cs="Calibri"/>
          <w:color w:val="000000" w:themeColor="text1"/>
        </w:rPr>
        <w:t>n.</w:t>
      </w:r>
    </w:p>
    <w:p w14:paraId="4FE48EE3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Aprenda y cumpla con las clasificaciones, requisitos y restricciones del espacio a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it-IT"/>
        </w:rPr>
        <w:t>reo.</w:t>
      </w:r>
    </w:p>
    <w:p w14:paraId="0E4A6F23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Integrar el vuelo manual, el vuelo autónomo y el entrenamiento basado en escenarios (situaciones lo más reales posibles que cumplen los objetivos de entrenamiento de vuelo en un entorno operativo) en entrenamiento.</w:t>
      </w:r>
    </w:p>
    <w:p w14:paraId="58964EEE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Incorpore simulación a su programa de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capacitació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it-IT"/>
        </w:rPr>
        <w:t xml:space="preserve">n, con </w:t>
      </w:r>
      <w:r w:rsidRPr="00AD25C8">
        <w:rPr>
          <w:rStyle w:val="Nmerodepgina"/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nfasis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en las condiciones anormales / de emergencia, incluida la p</w:t>
      </w:r>
      <w:r w:rsidRPr="00AD25C8">
        <w:rPr>
          <w:rStyle w:val="Nmerodepgina"/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rdida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de control y los conflictos de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tr</w:t>
      </w:r>
      <w:r w:rsidRPr="00AD25C8">
        <w:rPr>
          <w:rStyle w:val="Nmerodepgina"/>
          <w:rFonts w:ascii="Calibri" w:hAnsi="Calibri" w:cs="Calibri"/>
          <w:color w:val="000000" w:themeColor="text1"/>
        </w:rPr>
        <w:t>ánsito</w:t>
      </w:r>
      <w:proofErr w:type="spellEnd"/>
      <w:r w:rsidRPr="00AD25C8">
        <w:rPr>
          <w:rFonts w:ascii="Calibri" w:hAnsi="Calibri" w:cs="Calibri"/>
          <w:color w:val="000000" w:themeColor="text1"/>
        </w:rPr>
        <w:t>.</w:t>
      </w:r>
    </w:p>
    <w:p w14:paraId="195EE9AA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Conozca cómo funcionan sus sistemas automatizados y comprenda sus limitaciones.</w:t>
      </w:r>
    </w:p>
    <w:p w14:paraId="6936D321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Aprenda y practique t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cnicas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evitación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obst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culos y cables.</w:t>
      </w:r>
    </w:p>
    <w:p w14:paraId="774E97EA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Realizar entrenamientos apropiados para operaciones especializadas o requisitos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misió</w:t>
      </w:r>
      <w:proofErr w:type="spellEnd"/>
      <w:r w:rsidRPr="00AD25C8">
        <w:rPr>
          <w:rFonts w:ascii="Calibri" w:hAnsi="Calibri" w:cs="Calibri"/>
          <w:color w:val="000000" w:themeColor="text1"/>
        </w:rPr>
        <w:t>n ú</w:t>
      </w:r>
      <w:r w:rsidRPr="00AD25C8">
        <w:rPr>
          <w:rFonts w:ascii="Calibri" w:hAnsi="Calibri" w:cs="Calibri"/>
          <w:color w:val="000000" w:themeColor="text1"/>
          <w:lang w:val="pt-PT"/>
        </w:rPr>
        <w:t>nicos.</w:t>
      </w:r>
    </w:p>
    <w:p w14:paraId="1D26E0AC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Desarrollar un enfoque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sistem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tico para obtener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informació</w:t>
      </w:r>
      <w:proofErr w:type="spellEnd"/>
      <w:r w:rsidRPr="00AD25C8">
        <w:rPr>
          <w:rFonts w:ascii="Calibri" w:hAnsi="Calibri" w:cs="Calibri"/>
          <w:color w:val="000000" w:themeColor="text1"/>
          <w:lang w:val="nl-NL"/>
        </w:rPr>
        <w:t>n meteorol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ógica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oportuna y </w:t>
      </w:r>
      <w:r w:rsidRPr="00AD25C8">
        <w:rPr>
          <w:rFonts w:ascii="Calibri" w:hAnsi="Calibri" w:cs="Calibri"/>
          <w:color w:val="000000" w:themeColor="text1"/>
        </w:rPr>
        <w:t>fiable</w:t>
      </w:r>
      <w:r w:rsidRPr="00AD25C8">
        <w:rPr>
          <w:rFonts w:ascii="Calibri" w:hAnsi="Calibri" w:cs="Calibri"/>
          <w:color w:val="000000" w:themeColor="text1"/>
          <w:lang w:val="es-ES_tradnl"/>
        </w:rPr>
        <w:t>, y evaluar las condiciones de vuelo.</w:t>
      </w:r>
    </w:p>
    <w:p w14:paraId="7785F947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Aprenda y permanezca familiarizado con las regulaciones de aviación y el material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orientació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 xml:space="preserve">n asociado. Comprenda </w:t>
      </w:r>
      <w:r w:rsidRPr="00AD25C8">
        <w:rPr>
          <w:rFonts w:ascii="Calibri" w:hAnsi="Calibri" w:cs="Calibri"/>
          <w:color w:val="000000" w:themeColor="text1"/>
          <w:lang w:val="es-ES_tradnl"/>
        </w:rPr>
        <w:t>sus implicaciones.</w:t>
      </w:r>
    </w:p>
    <w:p w14:paraId="69B90DFB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Entrene para volar en entornos desafiantes como el agua, </w:t>
      </w:r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reas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remotas, desiertos o terrenos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montañ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 xml:space="preserve">osos, bosques, </w:t>
      </w:r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reas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urbanas, y entienda que tales entornos pueden comprometer o degradar el rendimiento y/o la funcionalidad de algunos 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7B5A3351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Estudie cómo determinar y cumplir los requisitos de aeronavegabilidad para cada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RPAs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utilizado y confirme su </w:t>
      </w:r>
      <w:r w:rsidRPr="00AD25C8">
        <w:rPr>
          <w:rFonts w:ascii="Calibri" w:hAnsi="Calibri" w:cs="Calibri"/>
          <w:color w:val="000000" w:themeColor="text1"/>
          <w:lang w:val="es-ES_tradnl"/>
        </w:rPr>
        <w:lastRenderedPageBreak/>
        <w:t>aeronavegabilidad antes de cada vuelo completando la inspección previa al vuelo.</w:t>
      </w:r>
    </w:p>
    <w:p w14:paraId="4E6FA229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Desarrolle una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comprensió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n </w:t>
      </w:r>
      <w:proofErr w:type="spellStart"/>
      <w:r w:rsidRPr="00AD25C8">
        <w:rPr>
          <w:rFonts w:ascii="Calibri" w:hAnsi="Calibri" w:cs="Calibri"/>
          <w:color w:val="000000" w:themeColor="text1"/>
        </w:rPr>
        <w:t>prá</w:t>
      </w:r>
      <w:r w:rsidRPr="00AD25C8">
        <w:rPr>
          <w:rFonts w:ascii="Calibri" w:hAnsi="Calibri" w:cs="Calibri"/>
          <w:color w:val="000000" w:themeColor="text1"/>
          <w:lang w:val="es-ES_tradnl"/>
        </w:rPr>
        <w:t>ctica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mec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nica, los sistemas y los riesgos </w:t>
      </w:r>
      <w:r w:rsidRPr="00AD25C8">
        <w:rPr>
          <w:rFonts w:ascii="Calibri" w:hAnsi="Calibri" w:cs="Calibri"/>
          <w:color w:val="000000" w:themeColor="text1"/>
        </w:rPr>
        <w:t>ú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nicos de cada </w:t>
      </w:r>
      <w:r w:rsidRPr="00AD25C8">
        <w:rPr>
          <w:rFonts w:ascii="Calibri" w:hAnsi="Calibri" w:cs="Calibri"/>
          <w:color w:val="000000" w:themeColor="text1"/>
          <w:lang w:val="es-ES_tradnl"/>
        </w:rPr>
        <w:t>RPA que vuele.</w:t>
      </w:r>
    </w:p>
    <w:p w14:paraId="2BACE2ED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Llevar a cabo una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revisió</w:t>
      </w:r>
      <w:proofErr w:type="spellEnd"/>
      <w:r w:rsidRPr="00AD25C8">
        <w:rPr>
          <w:rFonts w:ascii="Calibri" w:hAnsi="Calibri" w:cs="Calibri"/>
          <w:color w:val="000000" w:themeColor="text1"/>
          <w:lang w:val="it-IT"/>
        </w:rPr>
        <w:t>n peri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ódica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accidentes y/o incidentes recientes, y condiciones inseguras que se centren en causas probables.</w:t>
      </w:r>
    </w:p>
    <w:p w14:paraId="228A6462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Demuestra periódicamente el dominio de las normas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certificació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n </w:t>
      </w:r>
      <w:proofErr w:type="spellStart"/>
      <w:r w:rsidRPr="00AD25C8">
        <w:rPr>
          <w:rFonts w:ascii="Calibri" w:hAnsi="Calibri" w:cs="Calibri"/>
          <w:color w:val="000000" w:themeColor="text1"/>
        </w:rPr>
        <w:t>Airman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</w:rPr>
        <w:t>Certification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</w:rPr>
        <w:t>Standards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(ACS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por sus siglas en inglés y desarrollados por la FAA- </w:t>
      </w:r>
      <w:proofErr w:type="gramStart"/>
      <w:r w:rsidRPr="00AD25C8">
        <w:rPr>
          <w:rFonts w:ascii="Calibri" w:hAnsi="Calibri" w:cs="Calibri"/>
          <w:color w:val="000000" w:themeColor="text1"/>
          <w:lang w:val="es-ES_tradnl"/>
        </w:rPr>
        <w:t>EEUU</w:t>
      </w:r>
      <w:proofErr w:type="gramEnd"/>
      <w:r w:rsidRPr="00AD25C8">
        <w:rPr>
          <w:rFonts w:ascii="Calibri" w:hAnsi="Calibri" w:cs="Calibri"/>
          <w:color w:val="000000" w:themeColor="text1"/>
          <w:lang w:val="es-ES_tradnl"/>
        </w:rPr>
        <w:t xml:space="preserve"> y/o Formación y Certificación de pilotos desarrollado por AESA - Agencia Estatal de Seguridad Aérea Española y/o EASA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European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Aviation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Safety Agency - Unión Europea); estudiar y entrenar para superar los requisitos de los Certificados basados en “reconocer los riesgos envueltos en la toma de decisiones”</w:t>
      </w:r>
    </w:p>
    <w:p w14:paraId="3239C59D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Seleccione un </w:t>
      </w:r>
      <w:r w:rsidRPr="00AD25C8">
        <w:rPr>
          <w:rFonts w:ascii="Calibri" w:hAnsi="Calibri" w:cs="Calibri"/>
          <w:color w:val="000000" w:themeColor="text1"/>
        </w:rPr>
        <w:t xml:space="preserve">área de </w:t>
      </w:r>
      <w:r w:rsidRPr="00AD25C8">
        <w:rPr>
          <w:rFonts w:ascii="Calibri" w:hAnsi="Calibri" w:cs="Calibri"/>
          <w:color w:val="000000" w:themeColor="text1"/>
          <w:lang w:val="es-ES_tradnl"/>
        </w:rPr>
        <w:t>formación adecuada, teniendo en cuenta la propiedad, el espacio a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>reo, las restricciones locales y posibles problemas de seguridad y privacidad.</w:t>
      </w:r>
    </w:p>
    <w:p w14:paraId="6D5EF2D9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Vuele con la frecuencia suficiente para mantener las facultades-habilidades de acuerdo con sus certificados y autorizaciones.</w:t>
      </w:r>
    </w:p>
    <w:p w14:paraId="6E974E5D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Use simuladores de vuelo y otros dispositivos de capacitación que reflejen de manera apropiada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automatizació</w:t>
      </w:r>
      <w:proofErr w:type="spellEnd"/>
      <w:r w:rsidRPr="00AD25C8">
        <w:rPr>
          <w:rFonts w:ascii="Calibri" w:hAnsi="Calibri" w:cs="Calibri"/>
          <w:color w:val="000000" w:themeColor="text1"/>
          <w:lang w:val="de-DE"/>
        </w:rPr>
        <w:t>n de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l propio </w:t>
      </w:r>
      <w:r w:rsidRPr="00AD25C8">
        <w:rPr>
          <w:rFonts w:ascii="Calibri" w:hAnsi="Calibri" w:cs="Calibri"/>
          <w:color w:val="000000" w:themeColor="text1"/>
        </w:rPr>
        <w:t>sistema.</w:t>
      </w:r>
    </w:p>
    <w:p w14:paraId="3DA63667" w14:textId="77777777" w:rsidR="00D74E04" w:rsidRPr="00AD25C8" w:rsidRDefault="004C1251" w:rsidP="00B51065">
      <w:pPr>
        <w:pStyle w:val="Body"/>
        <w:numPr>
          <w:ilvl w:val="0"/>
          <w:numId w:val="1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Pregunte y acepte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>ticas constructivas de sus compañeros pilotos y expertos y proporcione lo mismo cuando se lo pidan.</w:t>
      </w:r>
    </w:p>
    <w:p w14:paraId="2C81E78F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Asistir a los programas de capacitación provistos por las regulaciones aplicables, seminarios de seguridad y todas las iniciativas para mejorar la cultura de la seguridad; aumenta tu profesionalismo.</w:t>
      </w:r>
    </w:p>
    <w:p w14:paraId="0E9D2022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Participe en organizaciones que puedan mejorar su conocimiento de </w:t>
      </w:r>
      <w:proofErr w:type="gramStart"/>
      <w:r w:rsidRPr="00AD25C8">
        <w:rPr>
          <w:rFonts w:ascii="Calibri" w:hAnsi="Calibri" w:cs="Calibri"/>
          <w:color w:val="000000" w:themeColor="text1"/>
          <w:lang w:val="es-ES_tradnl"/>
        </w:rPr>
        <w:t>la plataformas</w:t>
      </w:r>
      <w:proofErr w:type="gramEnd"/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RPA y las habilidades de vuelo con respecto a sus capacidades, limitaciones y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operació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n segura.</w:t>
      </w:r>
    </w:p>
    <w:p w14:paraId="3CE68142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Logre y mantenga competencia en la operación de sistemas RPA controles de vuelo manual y modo </w:t>
      </w:r>
      <w:proofErr w:type="spellStart"/>
      <w:r w:rsidRPr="00AD25C8">
        <w:rPr>
          <w:rFonts w:ascii="Calibri" w:hAnsi="Calibri" w:cs="Calibri"/>
          <w:color w:val="000000" w:themeColor="text1"/>
        </w:rPr>
        <w:t>aut</w:t>
      </w:r>
      <w:r w:rsidRPr="00AD25C8">
        <w:rPr>
          <w:rFonts w:ascii="Calibri" w:hAnsi="Calibri" w:cs="Calibri"/>
          <w:color w:val="000000" w:themeColor="text1"/>
          <w:lang w:val="es-ES_tradnl"/>
        </w:rPr>
        <w:t>omático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>.</w:t>
      </w:r>
    </w:p>
    <w:p w14:paraId="71F990B3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Comprometerse y mantener un curso continuo de entrenamiento en habilidades de vuelo y conocimiento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aeron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it-IT"/>
        </w:rPr>
        <w:t>utico.</w:t>
      </w:r>
    </w:p>
    <w:p w14:paraId="0E31070F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Consulte la página </w:t>
      </w:r>
      <w:r w:rsidRPr="00AD25C8">
        <w:rPr>
          <w:rFonts w:ascii="Calibri" w:hAnsi="Calibri" w:cs="Calibri"/>
          <w:color w:val="000000" w:themeColor="text1"/>
        </w:rPr>
        <w:t xml:space="preserve">www.easa.europa.eu </w:t>
      </w:r>
      <w:r w:rsidRPr="00AD25C8">
        <w:rPr>
          <w:rFonts w:ascii="Calibri" w:hAnsi="Calibri" w:cs="Calibri"/>
          <w:color w:val="000000" w:themeColor="text1"/>
          <w:lang w:val="es-ES_tradnl"/>
        </w:rPr>
        <w:t>(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European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Authority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in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Aviation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Safety) para recibir información de reuniones de seguridad y literatura, y para revisar cursos de seguridad apropiados.</w:t>
      </w:r>
    </w:p>
    <w:p w14:paraId="09E890CF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Mant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ngase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actualizado con publicaciones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aviació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n relevantes.</w:t>
      </w:r>
    </w:p>
    <w:p w14:paraId="3A081E2E" w14:textId="77777777" w:rsidR="00D74E04" w:rsidRPr="00AD25C8" w:rsidRDefault="00D74E04" w:rsidP="00B51065">
      <w:pPr>
        <w:pStyle w:val="Body"/>
        <w:spacing w:before="120" w:after="60" w:line="240" w:lineRule="auto"/>
        <w:rPr>
          <w:rFonts w:ascii="Calibri" w:hAnsi="Calibri" w:cs="Calibri"/>
          <w:color w:val="000000" w:themeColor="text1"/>
        </w:rPr>
      </w:pPr>
    </w:p>
    <w:p w14:paraId="647AA167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Obtenga una formación adecuada antes de volar un RPA u otros sistemas operativos autónomos desconocido, incluso si ha volado una marca o modelo similar en el pasado.</w:t>
      </w:r>
    </w:p>
    <w:p w14:paraId="4F8ECC53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</w:rPr>
      </w:pPr>
      <w:proofErr w:type="spellStart"/>
      <w:r w:rsidRPr="00AD25C8">
        <w:rPr>
          <w:rFonts w:ascii="Calibri" w:hAnsi="Calibri" w:cs="Calibri"/>
          <w:color w:val="000000" w:themeColor="text1"/>
        </w:rPr>
        <w:t>Asegú</w:t>
      </w:r>
      <w:r w:rsidRPr="00AD25C8">
        <w:rPr>
          <w:rFonts w:ascii="Calibri" w:hAnsi="Calibri" w:cs="Calibri"/>
          <w:color w:val="000000" w:themeColor="text1"/>
          <w:lang w:val="es-ES_tradnl"/>
        </w:rPr>
        <w:t>rese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antes de cada vuelo de que su seguridad, el sistema “vuelta a casa” por fallo del sistema automático de control, y otras configuraciones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est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pt-PT"/>
        </w:rPr>
        <w:t>n configuradas apropiadamente.</w:t>
      </w:r>
    </w:p>
    <w:p w14:paraId="3441792D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Los pilotos de RPA que no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est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n certificados para volar en aviones tripulados pueden beneficiarse de los cursos de entrenamiento de tierra y vuelo en aviones convencionales. Este entrenamiento ayuda a los pilotos de RPA a comprender mejor los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desaf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os </w:t>
      </w:r>
      <w:r w:rsidRPr="00AD25C8">
        <w:rPr>
          <w:rFonts w:ascii="Calibri" w:hAnsi="Calibri" w:cs="Calibri"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nicos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que enfrentan al pilotar aviones convencionales, incluidas las maniobras de identificación y escape para evitar las operaciones de 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4ED271D6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Los pilotos de aeronaves tripuladas que pretenden volar con RPA deben obtener formación adicional para abordar los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desaf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os </w:t>
      </w:r>
      <w:r w:rsidRPr="00AD25C8">
        <w:rPr>
          <w:rFonts w:ascii="Calibri" w:hAnsi="Calibri" w:cs="Calibri"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nicos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llevar a cabo operaciones de RPA. Tal entrenamiento puede cubrir sistemas de comando y control (C2), incluyendo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telemetr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a, administración de datos, modos de falla, operaciones autónomas y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aerodin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pt-PT"/>
        </w:rPr>
        <w:t>mica.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(ver más info en </w:t>
      </w:r>
      <w:hyperlink r:id="rId15" w:history="1">
        <w:r w:rsidRPr="00AD25C8">
          <w:rPr>
            <w:rStyle w:val="Hyperlink0"/>
            <w:rFonts w:ascii="Calibri" w:hAnsi="Calibri" w:cs="Calibri"/>
            <w:color w:val="000000" w:themeColor="text1"/>
          </w:rPr>
          <w:t>https://www.seguridadaerea.gob.es</w:t>
        </w:r>
      </w:hyperlink>
      <w:r w:rsidRPr="00AD25C8">
        <w:rPr>
          <w:rFonts w:ascii="Calibri" w:hAnsi="Calibri" w:cs="Calibri"/>
          <w:color w:val="000000" w:themeColor="text1"/>
          <w:lang w:val="es-ES_tradnl"/>
        </w:rPr>
        <w:t xml:space="preserve"> o </w:t>
      </w:r>
      <w:hyperlink r:id="rId16" w:history="1">
        <w:r w:rsidRPr="00AD25C8">
          <w:rPr>
            <w:rStyle w:val="Hyperlink0"/>
            <w:rFonts w:ascii="Calibri" w:hAnsi="Calibri" w:cs="Calibri"/>
            <w:color w:val="000000" w:themeColor="text1"/>
          </w:rPr>
          <w:t>https://www.easa.europa.eu</w:t>
        </w:r>
      </w:hyperlink>
      <w:r w:rsidRPr="00AD25C8">
        <w:rPr>
          <w:rFonts w:ascii="Calibri" w:hAnsi="Calibri" w:cs="Calibri"/>
          <w:color w:val="000000" w:themeColor="text1"/>
          <w:lang w:val="es-ES_tradnl"/>
        </w:rPr>
        <w:t xml:space="preserve"> )</w:t>
      </w:r>
    </w:p>
    <w:p w14:paraId="7A660B4F" w14:textId="77777777" w:rsidR="00D74E04" w:rsidRPr="00AD25C8" w:rsidRDefault="004C1251" w:rsidP="00B51065">
      <w:pPr>
        <w:pStyle w:val="Body"/>
        <w:numPr>
          <w:ilvl w:val="0"/>
          <w:numId w:val="1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Reconocer la vulnerabilidad al vuelo de los RPA</w:t>
      </w:r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ante los vientos, las turbulencias y otras condiciones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clim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ticas, y cómo estos efectos pueden variar en aeronaves no tripuladas de ala fija,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multirotor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e h</w:t>
      </w:r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pt-PT"/>
        </w:rPr>
        <w:t>bridas.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</w:t>
      </w:r>
    </w:p>
    <w:p w14:paraId="37CCDD78" w14:textId="77777777" w:rsidR="00D74E04" w:rsidRPr="00AD25C8" w:rsidRDefault="004C1251" w:rsidP="00B51065">
      <w:pPr>
        <w:pStyle w:val="Body"/>
        <w:numPr>
          <w:ilvl w:val="0"/>
          <w:numId w:val="1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Practique procedimientos de emergencia regularmente. Reconozca que las respuestas incorrectas a emergencias simuladas pueden conducir a emergencias reales.</w:t>
      </w:r>
    </w:p>
    <w:p w14:paraId="49592387" w14:textId="77777777" w:rsidR="00D74E04" w:rsidRPr="00AD25C8" w:rsidRDefault="004C1251" w:rsidP="00B51065">
      <w:pPr>
        <w:pStyle w:val="Body"/>
        <w:numPr>
          <w:ilvl w:val="0"/>
          <w:numId w:val="1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Comprenda su autoridad y responsabilidades como piloto de RPA, incluido el reconocimiento de una emergencia cuando ocurra, y la </w:t>
      </w:r>
      <w:r w:rsidRPr="00AD25C8">
        <w:rPr>
          <w:rFonts w:ascii="Calibri" w:hAnsi="Calibri" w:cs="Calibri"/>
          <w:color w:val="000000" w:themeColor="text1"/>
          <w:lang w:val="es-ES_tradnl"/>
        </w:rPr>
        <w:lastRenderedPageBreak/>
        <w:t xml:space="preserve">comunicación de ese conocimiento a la tripulación, a las personas presentes o a las autoridades externas,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seg</w:t>
      </w:r>
      <w:proofErr w:type="spellEnd"/>
      <w:r w:rsidRPr="00AD25C8">
        <w:rPr>
          <w:rFonts w:ascii="Calibri" w:hAnsi="Calibri" w:cs="Calibri"/>
          <w:color w:val="000000" w:themeColor="text1"/>
        </w:rPr>
        <w:t>ú</w:t>
      </w:r>
      <w:r w:rsidRPr="00AD25C8">
        <w:rPr>
          <w:rFonts w:ascii="Calibri" w:hAnsi="Calibri" w:cs="Calibri"/>
          <w:color w:val="000000" w:themeColor="text1"/>
          <w:lang w:val="it-IT"/>
        </w:rPr>
        <w:t>n corresponda.</w:t>
      </w:r>
    </w:p>
    <w:p w14:paraId="7BB4D133" w14:textId="77777777" w:rsidR="00D74E04" w:rsidRPr="00AD25C8" w:rsidRDefault="004C1251" w:rsidP="00B51065">
      <w:pPr>
        <w:pStyle w:val="Body"/>
        <w:numPr>
          <w:ilvl w:val="0"/>
          <w:numId w:val="1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it-IT"/>
        </w:rPr>
      </w:pPr>
      <w:r w:rsidRPr="00AD25C8">
        <w:rPr>
          <w:rFonts w:ascii="Calibri" w:hAnsi="Calibri" w:cs="Calibri"/>
          <w:color w:val="000000" w:themeColor="text1"/>
          <w:lang w:val="it-IT"/>
        </w:rPr>
        <w:t>Compren</w:t>
      </w:r>
      <w:r w:rsidRPr="00AD25C8">
        <w:rPr>
          <w:rFonts w:ascii="Calibri" w:hAnsi="Calibri" w:cs="Calibri"/>
          <w:color w:val="000000" w:themeColor="text1"/>
          <w:lang w:val="es-ES_tradnl"/>
        </w:rPr>
        <w:t>da y entrene para usar los procedimientos apropiados en caso de mal funcionamiento del sistema o fallos tales como un cableado el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ctrico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, de rotor,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propulsió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n o de p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pt-PT"/>
        </w:rPr>
        <w:t>rdida de control.</w:t>
      </w:r>
    </w:p>
    <w:p w14:paraId="62CA8597" w14:textId="77777777" w:rsidR="00D74E04" w:rsidRPr="00AD25C8" w:rsidRDefault="004C1251" w:rsidP="00B51065">
      <w:pPr>
        <w:pStyle w:val="Body"/>
        <w:numPr>
          <w:ilvl w:val="0"/>
          <w:numId w:val="1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Informe de cada vuelo. Revise sus objetivos, identifique los errores y cualquier riesgo innecesario para mejorar la seguridad y mejorar su rendimiento en futuros vuelos. Mantenga un registro para seguir los errores y las lecciones aprendidas durante cada vuelo.</w:t>
      </w:r>
    </w:p>
    <w:p w14:paraId="0E73D9A2" w14:textId="77777777" w:rsidR="00D74E04" w:rsidRPr="00AD25C8" w:rsidRDefault="004C1251" w:rsidP="00B51065">
      <w:pPr>
        <w:pStyle w:val="Body"/>
        <w:spacing w:before="120" w:after="120" w:line="240" w:lineRule="auto"/>
        <w:jc w:val="center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**</w:t>
      </w:r>
    </w:p>
    <w:p w14:paraId="0D70E549" w14:textId="77777777" w:rsidR="00D74E04" w:rsidRPr="00AD25C8" w:rsidRDefault="00D74E04" w:rsidP="00B51065">
      <w:pPr>
        <w:pStyle w:val="Body"/>
        <w:spacing w:before="120" w:after="8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3F18D54C" w14:textId="76B0B47D" w:rsidR="00D74E04" w:rsidRDefault="00D74E04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7409260E" w14:textId="1E05D0AA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6022BAAF" w14:textId="2F60BCDE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2D3A5CB4" w14:textId="330326E1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1AF75624" w14:textId="1DB052BC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1062BDDB" w14:textId="371A3FF1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0513E209" w14:textId="66D332CF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4F510A3D" w14:textId="7302943C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44FDA5FA" w14:textId="51D53C1D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7C700BA2" w14:textId="717B43A7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20DF5CF9" w14:textId="33FE8750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4699CD25" w14:textId="155FF06A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1C96E289" w14:textId="637D54F2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5A30A413" w14:textId="171356C7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5BF4DD05" w14:textId="5BCFE2A7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513718B4" w14:textId="49BB8AC8" w:rsidR="00B51065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44EF9D30" w14:textId="77777777" w:rsidR="00B51065" w:rsidRPr="00AD25C8" w:rsidRDefault="00B51065" w:rsidP="00B51065">
      <w:pPr>
        <w:pStyle w:val="Body"/>
        <w:spacing w:before="120" w:after="80" w:line="240" w:lineRule="auto"/>
        <w:rPr>
          <w:rFonts w:ascii="Calibri" w:hAnsi="Calibri" w:cs="Calibri"/>
          <w:color w:val="000000" w:themeColor="text1"/>
        </w:rPr>
      </w:pPr>
    </w:p>
    <w:p w14:paraId="36BB8BCB" w14:textId="77777777" w:rsidR="00D74E04" w:rsidRPr="00AD25C8" w:rsidRDefault="004C1251" w:rsidP="00B51065">
      <w:pPr>
        <w:pStyle w:val="Body"/>
        <w:spacing w:before="120" w:after="120" w:line="312" w:lineRule="auto"/>
        <w:ind w:firstLine="9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D25C8"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  <w:t>IV. Seguridad y privacidad</w:t>
      </w:r>
    </w:p>
    <w:p w14:paraId="53EEB3A7" w14:textId="77777777" w:rsidR="00D74E04" w:rsidRPr="00AD25C8" w:rsidRDefault="004C1251" w:rsidP="00B51065">
      <w:pPr>
        <w:pStyle w:val="Body"/>
        <w:spacing w:before="120" w:after="120" w:line="240" w:lineRule="auto"/>
        <w:ind w:left="90"/>
        <w:jc w:val="both"/>
        <w:rPr>
          <w:rFonts w:ascii="Calibri" w:hAnsi="Calibri" w:cs="Calibri"/>
          <w:b/>
          <w:bCs/>
          <w:color w:val="000000" w:themeColor="text1"/>
        </w:rPr>
      </w:pPr>
      <w:r w:rsidRPr="00AD25C8">
        <w:rPr>
          <w:rFonts w:ascii="Calibri" w:hAnsi="Calibri" w:cs="Calibri"/>
          <w:b/>
          <w:bCs/>
          <w:color w:val="000000" w:themeColor="text1"/>
        </w:rPr>
        <w:t xml:space="preserve">    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Los pilotos de UAS deber</w:t>
      </w:r>
      <w:r w:rsidRPr="00AD25C8">
        <w:rPr>
          <w:rFonts w:ascii="Calibri" w:hAnsi="Calibri" w:cs="Calibri"/>
          <w:b/>
          <w:bCs/>
          <w:color w:val="000000" w:themeColor="text1"/>
        </w:rPr>
        <w:t>í</w:t>
      </w:r>
      <w:r w:rsidRPr="00AD25C8">
        <w:rPr>
          <w:rFonts w:ascii="Calibri" w:hAnsi="Calibri" w:cs="Calibri"/>
          <w:b/>
          <w:bCs/>
          <w:color w:val="000000" w:themeColor="text1"/>
          <w:lang w:val="de-DE"/>
        </w:rPr>
        <w:t>an:</w:t>
      </w:r>
    </w:p>
    <w:p w14:paraId="076EDD65" w14:textId="77777777" w:rsidR="00D74E04" w:rsidRPr="00AD25C8" w:rsidRDefault="004C1251" w:rsidP="00B51065">
      <w:pPr>
        <w:pStyle w:val="Body"/>
        <w:numPr>
          <w:ilvl w:val="0"/>
          <w:numId w:val="19"/>
        </w:numPr>
        <w:spacing w:before="120" w:after="12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tomar medidas para mantener la seguridad de las personas y los bienes afectados por las actividades de RPA</w:t>
      </w:r>
      <w:r w:rsidRPr="00AD25C8">
        <w:rPr>
          <w:rFonts w:ascii="Calibri" w:hAnsi="Calibri" w:cs="Calibri"/>
          <w:b/>
          <w:bCs/>
          <w:color w:val="000000" w:themeColor="text1"/>
        </w:rPr>
        <w:t>,</w:t>
      </w:r>
    </w:p>
    <w:p w14:paraId="4330295C" w14:textId="77777777" w:rsidR="00D74E04" w:rsidRPr="00AD25C8" w:rsidRDefault="004C1251" w:rsidP="00B51065">
      <w:pPr>
        <w:pStyle w:val="Body"/>
        <w:numPr>
          <w:ilvl w:val="0"/>
          <w:numId w:val="19"/>
        </w:numPr>
        <w:spacing w:before="120" w:after="120" w:line="240" w:lineRule="auto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AD25C8">
        <w:rPr>
          <w:rFonts w:ascii="Calibri" w:hAnsi="Calibri" w:cs="Calibri"/>
          <w:b/>
          <w:bCs/>
          <w:color w:val="000000" w:themeColor="text1"/>
        </w:rPr>
        <w:t>mant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ngase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 vigilante e informe de inmediato las actividades de los RPA sospechosas, imprudentes o ilegales,</w:t>
      </w:r>
    </w:p>
    <w:p w14:paraId="29AF74B5" w14:textId="77777777" w:rsidR="00D74E04" w:rsidRPr="00AD25C8" w:rsidRDefault="004C1251" w:rsidP="00B51065">
      <w:pPr>
        <w:pStyle w:val="Body"/>
        <w:numPr>
          <w:ilvl w:val="0"/>
          <w:numId w:val="19"/>
        </w:numPr>
        <w:spacing w:before="120" w:after="12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familiarizarse con las reglas de seguridad y privacidad actuales y las mejores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cticas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,</w:t>
      </w:r>
    </w:p>
    <w:p w14:paraId="4B1D05C4" w14:textId="77777777" w:rsidR="00D74E04" w:rsidRPr="00AD25C8" w:rsidRDefault="004C1251" w:rsidP="00B51065">
      <w:pPr>
        <w:pStyle w:val="Body"/>
        <w:numPr>
          <w:ilvl w:val="0"/>
          <w:numId w:val="19"/>
        </w:numPr>
        <w:spacing w:before="120" w:after="12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evitar el espacio a</w:t>
      </w:r>
      <w:r w:rsidRPr="00AD25C8">
        <w:rPr>
          <w:rFonts w:ascii="Calibri" w:hAnsi="Calibri" w:cs="Calibri"/>
          <w:b/>
          <w:bCs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reo controlado / de actividad especial / uso especial excepto cuando se aprueba o es necesario en una emergencia, y</w:t>
      </w:r>
    </w:p>
    <w:p w14:paraId="33730B04" w14:textId="77777777" w:rsidR="00D74E04" w:rsidRPr="00AD25C8" w:rsidRDefault="004C1251" w:rsidP="00B51065">
      <w:pPr>
        <w:pStyle w:val="Body"/>
        <w:numPr>
          <w:ilvl w:val="0"/>
          <w:numId w:val="19"/>
        </w:numPr>
        <w:spacing w:before="120" w:after="120" w:line="264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reconocer y respetar la expectativa razonable de privacidad del p</w:t>
      </w:r>
      <w:r w:rsidRPr="00AD25C8">
        <w:rPr>
          <w:rFonts w:ascii="Calibri" w:hAnsi="Calibri" w:cs="Calibri"/>
          <w:b/>
          <w:bCs/>
          <w:color w:val="000000" w:themeColor="text1"/>
        </w:rPr>
        <w:t>ú</w:t>
      </w:r>
      <w:r w:rsidRPr="00AD25C8">
        <w:rPr>
          <w:rFonts w:ascii="Calibri" w:hAnsi="Calibri" w:cs="Calibri"/>
          <w:b/>
          <w:bCs/>
          <w:color w:val="000000" w:themeColor="text1"/>
          <w:lang w:val="pt-PT"/>
        </w:rPr>
        <w:t>blico.</w:t>
      </w:r>
    </w:p>
    <w:p w14:paraId="5F7A77FC" w14:textId="77777777" w:rsidR="00D74E04" w:rsidRPr="00AD25C8" w:rsidRDefault="004C1251" w:rsidP="00B51065">
      <w:pPr>
        <w:pStyle w:val="Body"/>
        <w:spacing w:before="120" w:after="120" w:line="264" w:lineRule="auto"/>
        <w:ind w:left="90"/>
        <w:jc w:val="both"/>
        <w:rPr>
          <w:rFonts w:ascii="Calibri" w:hAnsi="Calibri" w:cs="Calibri"/>
          <w:color w:val="000000" w:themeColor="text1"/>
        </w:rPr>
      </w:pPr>
      <w:proofErr w:type="spellStart"/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  <w:lang w:val="es-ES_tradnl"/>
        </w:rPr>
        <w:t>Explicació</w:t>
      </w:r>
      <w:proofErr w:type="spellEnd"/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</w:rPr>
        <w:t>n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: La seguridad se refiere a las medidas tomadas para proteger a personas, propiedades, así como,</w:t>
      </w:r>
      <w:r w:rsidRPr="00AD25C8">
        <w:rPr>
          <w:rStyle w:val="Nmerodepgina"/>
          <w:rFonts w:ascii="Calibri" w:hAnsi="Calibri" w:cs="Calibri"/>
          <w:color w:val="000000" w:themeColor="text1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</w:rPr>
        <w:t>informaci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ón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de actos delictivos o terroristas.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Tambi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n incluye medidas tomadas por los pilotos de RPA para evitar que inesperadamente convertirse en una amenaza de seguridad real o percibida.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Adem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</w:rPr>
        <w:t>á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s, las operaciones de RPA presentan un marco nuevo</w:t>
      </w:r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Style w:val="Nmerodepgina"/>
          <w:rFonts w:ascii="Calibri" w:hAnsi="Calibri" w:cs="Calibri"/>
          <w:color w:val="000000" w:themeColor="text1"/>
        </w:rPr>
        <w:t>y ú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nico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para comprometer la privacidad. Esta sección aborda el rol esencial del piloto de RPA en la promoción de la seguridad nacional, la prevención de actos delictivos y el respeto a los derechos de privacidad</w:t>
      </w:r>
    </w:p>
    <w:p w14:paraId="7859EF16" w14:textId="77777777" w:rsidR="00D74E04" w:rsidRPr="00AD25C8" w:rsidRDefault="004C1251" w:rsidP="00B51065">
      <w:pPr>
        <w:pStyle w:val="Body"/>
        <w:spacing w:before="120" w:after="60" w:line="312" w:lineRule="auto"/>
        <w:ind w:right="36"/>
        <w:rPr>
          <w:rFonts w:ascii="Calibri" w:hAnsi="Calibri" w:cs="Calibri"/>
          <w:color w:val="000000" w:themeColor="text1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 xml:space="preserve">Ejemplos de </w:t>
      </w:r>
      <w:proofErr w:type="spellStart"/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pr</w:t>
      </w:r>
      <w:proofErr w:type="spellEnd"/>
      <w:r w:rsidRPr="00AD25C8">
        <w:rPr>
          <w:rStyle w:val="Nmerodepgina"/>
          <w:rFonts w:ascii="Calibri" w:hAnsi="Calibri" w:cs="Calibri"/>
          <w:b/>
          <w:bCs/>
          <w:color w:val="000000" w:themeColor="text1"/>
        </w:rPr>
        <w:t>á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pt-PT"/>
        </w:rPr>
        <w:t>cticas recomendadas</w:t>
      </w:r>
      <w:r w:rsidRPr="00AD25C8">
        <w:rPr>
          <w:rFonts w:ascii="Calibri" w:hAnsi="Calibri" w:cs="Calibri"/>
          <w:color w:val="000000" w:themeColor="text1"/>
        </w:rPr>
        <w:t>:</w:t>
      </w:r>
    </w:p>
    <w:p w14:paraId="2D361874" w14:textId="77777777" w:rsidR="00D74E04" w:rsidRPr="00AD25C8" w:rsidRDefault="004C1251" w:rsidP="00B51065">
      <w:pPr>
        <w:pStyle w:val="Body"/>
        <w:numPr>
          <w:ilvl w:val="0"/>
          <w:numId w:val="21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Proteja y asegure</w:t>
      </w:r>
      <w:r w:rsidRPr="00AD25C8">
        <w:rPr>
          <w:rFonts w:ascii="Calibri" w:hAnsi="Calibri" w:cs="Calibri"/>
          <w:color w:val="000000" w:themeColor="text1"/>
        </w:rPr>
        <w:t xml:space="preserve"> su </w:t>
      </w:r>
      <w:r w:rsidRPr="00AD25C8">
        <w:rPr>
          <w:rFonts w:ascii="Calibri" w:hAnsi="Calibri" w:cs="Calibri"/>
          <w:color w:val="000000" w:themeColor="text1"/>
          <w:lang w:val="es-ES_tradnl"/>
        </w:rPr>
        <w:t>RPA</w:t>
      </w:r>
      <w:r w:rsidRPr="00AD25C8">
        <w:rPr>
          <w:rFonts w:ascii="Calibri" w:hAnsi="Calibri" w:cs="Calibri"/>
          <w:color w:val="000000" w:themeColor="text1"/>
          <w:lang w:val="it-IT"/>
        </w:rPr>
        <w:t xml:space="preserve"> si ser</w:t>
      </w:r>
      <w:r w:rsidRPr="00AD25C8">
        <w:rPr>
          <w:rFonts w:ascii="Calibri" w:hAnsi="Calibri" w:cs="Calibri"/>
          <w:color w:val="000000" w:themeColor="text1"/>
        </w:rPr>
        <w:t xml:space="preserve">á </w:t>
      </w:r>
      <w:r w:rsidRPr="00AD25C8">
        <w:rPr>
          <w:rFonts w:ascii="Calibri" w:hAnsi="Calibri" w:cs="Calibri"/>
          <w:color w:val="000000" w:themeColor="text1"/>
          <w:lang w:val="pt-PT"/>
        </w:rPr>
        <w:t>desatendida.</w:t>
      </w:r>
    </w:p>
    <w:p w14:paraId="0F54DE8E" w14:textId="77777777" w:rsidR="00D74E04" w:rsidRPr="00AD25C8" w:rsidRDefault="004C1251" w:rsidP="00B51065">
      <w:pPr>
        <w:pStyle w:val="Body"/>
        <w:numPr>
          <w:ilvl w:val="0"/>
          <w:numId w:val="21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it-IT"/>
        </w:rPr>
      </w:pPr>
      <w:r w:rsidRPr="00AD25C8">
        <w:rPr>
          <w:rFonts w:ascii="Calibri" w:hAnsi="Calibri" w:cs="Calibri"/>
          <w:color w:val="000000" w:themeColor="text1"/>
          <w:lang w:val="it-IT"/>
        </w:rPr>
        <w:t xml:space="preserve">Determine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la propiedad </w:t>
      </w:r>
      <w:r w:rsidRPr="00AD25C8">
        <w:rPr>
          <w:rFonts w:ascii="Calibri" w:hAnsi="Calibri" w:cs="Calibri"/>
          <w:color w:val="000000" w:themeColor="text1"/>
          <w:lang w:val="fr-FR"/>
        </w:rPr>
        <w:t xml:space="preserve">de la </w:t>
      </w:r>
      <w:r w:rsidRPr="00AD25C8">
        <w:rPr>
          <w:rFonts w:ascii="Calibri" w:hAnsi="Calibri" w:cs="Calibri"/>
          <w:color w:val="000000" w:themeColor="text1"/>
          <w:lang w:val="es-ES_tradnl"/>
        </w:rPr>
        <w:t>zona en la que desea iniciar o recuperar, y solicite permiso previo cuando sea necesario.</w:t>
      </w:r>
    </w:p>
    <w:p w14:paraId="45EA9AD8" w14:textId="77777777" w:rsidR="00D74E04" w:rsidRPr="00AD25C8" w:rsidRDefault="004C1251" w:rsidP="00B51065">
      <w:pPr>
        <w:pStyle w:val="Body"/>
        <w:numPr>
          <w:ilvl w:val="0"/>
          <w:numId w:val="21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No desactive ni degrade el sistema </w:t>
      </w:r>
      <w:r w:rsidRPr="00AD25C8">
        <w:rPr>
          <w:rFonts w:ascii="Calibri" w:hAnsi="Calibri" w:cs="Calibri"/>
          <w:color w:val="000000" w:themeColor="text1"/>
        </w:rPr>
        <w:t>geo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fencing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u otras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caracter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sticas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seguridad de su </w:t>
      </w:r>
      <w:proofErr w:type="gramStart"/>
      <w:r w:rsidRPr="00AD25C8">
        <w:rPr>
          <w:rFonts w:ascii="Calibri" w:hAnsi="Calibri" w:cs="Calibri"/>
          <w:color w:val="000000" w:themeColor="text1"/>
          <w:lang w:val="es-ES_tradnl"/>
        </w:rPr>
        <w:t>equipo,  a</w:t>
      </w:r>
      <w:proofErr w:type="gramEnd"/>
      <w:r w:rsidRPr="00AD25C8">
        <w:rPr>
          <w:rFonts w:ascii="Calibri" w:hAnsi="Calibri" w:cs="Calibri"/>
          <w:color w:val="000000" w:themeColor="text1"/>
          <w:lang w:val="es-ES_tradnl"/>
        </w:rPr>
        <w:t xml:space="preserve"> menos que presenten un riesgo o impidan las operaciones autorizadas.</w:t>
      </w:r>
    </w:p>
    <w:p w14:paraId="54431F38" w14:textId="77777777" w:rsidR="00D74E04" w:rsidRPr="00AD25C8" w:rsidRDefault="004C1251" w:rsidP="00B51065">
      <w:pPr>
        <w:pStyle w:val="Body"/>
        <w:numPr>
          <w:ilvl w:val="0"/>
          <w:numId w:val="2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En la medida de lo posible, trate de evitar que parezca una amenaza a la seguridad. Las operaciones de RPA pueden ser percibidas como una </w:t>
      </w:r>
      <w:r w:rsidRPr="00AD25C8">
        <w:rPr>
          <w:rFonts w:ascii="Calibri" w:hAnsi="Calibri" w:cs="Calibri"/>
          <w:color w:val="000000" w:themeColor="text1"/>
          <w:lang w:val="es-ES_tradnl"/>
        </w:rPr>
        <w:lastRenderedPageBreak/>
        <w:t xml:space="preserve">amenaza por parte de los propietarios, la seguridad, el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ej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rcito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o el personal encargado de hacer cumplir la ley, y pueden poner al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RPAs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en riesgo de ser inhabilitado,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dañ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ado, destruido o confiscado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; en respuesta a una amenaza percibida. Si su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operació</w:t>
      </w:r>
      <w:proofErr w:type="spellEnd"/>
      <w:r w:rsidRPr="00AD25C8">
        <w:rPr>
          <w:rFonts w:ascii="Calibri" w:hAnsi="Calibri" w:cs="Calibri"/>
          <w:color w:val="000000" w:themeColor="text1"/>
          <w:lang w:val="nl-NL"/>
        </w:rPr>
        <w:t xml:space="preserve">n de </w:t>
      </w:r>
      <w:r w:rsidRPr="00AD25C8">
        <w:rPr>
          <w:rFonts w:ascii="Calibri" w:hAnsi="Calibri" w:cs="Calibri"/>
          <w:color w:val="000000" w:themeColor="text1"/>
          <w:lang w:val="es-ES_tradnl"/>
        </w:rPr>
        <w:t>RPA puede haber sido percibida como una amenaza, al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jese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>, cambie la ruta de vuelo o considere aterrizar el RPA y explique sus intenciones.</w:t>
      </w:r>
    </w:p>
    <w:p w14:paraId="2E117D83" w14:textId="77777777" w:rsidR="00D74E04" w:rsidRPr="00AD25C8" w:rsidRDefault="004C1251" w:rsidP="00B51065">
      <w:pPr>
        <w:pStyle w:val="Body"/>
        <w:numPr>
          <w:ilvl w:val="0"/>
          <w:numId w:val="2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Familiar</w:t>
      </w:r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cese con los medios para informar y desalentar actividades sospechosas, como un aviso a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polic</w:t>
      </w:r>
      <w:r w:rsidRPr="00AD25C8">
        <w:rPr>
          <w:rFonts w:ascii="Calibri" w:hAnsi="Calibri" w:cs="Calibri"/>
          <w:color w:val="000000" w:themeColor="text1"/>
        </w:rPr>
        <w:t>ía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o a la autoridad competente. </w:t>
      </w:r>
    </w:p>
    <w:p w14:paraId="7008E015" w14:textId="77777777" w:rsidR="00D74E04" w:rsidRPr="00AD25C8" w:rsidRDefault="004C1251" w:rsidP="00B51065">
      <w:pPr>
        <w:pStyle w:val="Body"/>
        <w:numPr>
          <w:ilvl w:val="0"/>
          <w:numId w:val="2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Cumplir con los requisitos de registro de RPA aplicables, incluida la visualización adecuada del n</w:t>
      </w:r>
      <w:r w:rsidRPr="00AD25C8">
        <w:rPr>
          <w:rFonts w:ascii="Calibri" w:hAnsi="Calibri" w:cs="Calibri"/>
          <w:color w:val="000000" w:themeColor="text1"/>
        </w:rPr>
        <w:t>ú</w:t>
      </w:r>
      <w:r w:rsidRPr="00AD25C8">
        <w:rPr>
          <w:rFonts w:ascii="Calibri" w:hAnsi="Calibri" w:cs="Calibri"/>
          <w:color w:val="000000" w:themeColor="text1"/>
          <w:lang w:val="pt-PT"/>
        </w:rPr>
        <w:t>mero de registro</w:t>
      </w:r>
      <w:r w:rsidRPr="00AD25C8">
        <w:rPr>
          <w:rFonts w:ascii="Calibri" w:hAnsi="Calibri" w:cs="Calibri"/>
          <w:color w:val="000000" w:themeColor="text1"/>
          <w:lang w:val="es-ES_tradnl"/>
        </w:rPr>
        <w:t>-placa.</w:t>
      </w:r>
    </w:p>
    <w:p w14:paraId="1F896923" w14:textId="77777777" w:rsidR="00D74E04" w:rsidRPr="00AD25C8" w:rsidRDefault="004C1251" w:rsidP="00B51065">
      <w:pPr>
        <w:pStyle w:val="Body"/>
        <w:numPr>
          <w:ilvl w:val="0"/>
          <w:numId w:val="2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Cumplir con los requisitos aplicables de identificación electrónica, seguimiento y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autorizació</w:t>
      </w:r>
      <w:proofErr w:type="spellEnd"/>
      <w:r w:rsidRPr="00AD25C8">
        <w:rPr>
          <w:rFonts w:ascii="Calibri" w:hAnsi="Calibri" w:cs="Calibri"/>
          <w:color w:val="000000" w:themeColor="text1"/>
        </w:rPr>
        <w:t>n.</w:t>
      </w:r>
    </w:p>
    <w:p w14:paraId="75931F94" w14:textId="77777777" w:rsidR="00D74E04" w:rsidRPr="00AD25C8" w:rsidRDefault="004C1251" w:rsidP="00B51065">
      <w:pPr>
        <w:pStyle w:val="Body"/>
        <w:numPr>
          <w:ilvl w:val="0"/>
          <w:numId w:val="2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Cumplir con todas las reglas relacionadas con la carga </w:t>
      </w:r>
      <w:r w:rsidRPr="00AD25C8">
        <w:rPr>
          <w:rFonts w:ascii="Calibri" w:hAnsi="Calibri" w:cs="Calibri"/>
          <w:color w:val="000000" w:themeColor="text1"/>
        </w:rPr>
        <w:t xml:space="preserve">útil </w:t>
      </w:r>
      <w:r w:rsidRPr="00AD25C8">
        <w:rPr>
          <w:rFonts w:ascii="Calibri" w:hAnsi="Calibri" w:cs="Calibri"/>
          <w:color w:val="000000" w:themeColor="text1"/>
          <w:lang w:val="es-ES_tradnl"/>
        </w:rPr>
        <w:t>del RPA, como el transporte de materiales peligrosos, armas, municiones u otro tipo de contrabando.</w:t>
      </w:r>
    </w:p>
    <w:p w14:paraId="282F75FD" w14:textId="77777777" w:rsidR="00D74E04" w:rsidRPr="00AD25C8" w:rsidRDefault="004C1251" w:rsidP="00B51065">
      <w:pPr>
        <w:pStyle w:val="Body"/>
        <w:numPr>
          <w:ilvl w:val="0"/>
          <w:numId w:val="2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Considere el uso de sistemas que mejoren la seguridad de los datos (incluidos los sistemas de comando y control cifrados y los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est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ndares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seguridad relevantes) y proporcione al menos el nivel de seguridad requerido para satisfacer los requisitos de seguridad de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informació</w:t>
      </w:r>
      <w:proofErr w:type="spellEnd"/>
      <w:r w:rsidRPr="00AD25C8">
        <w:rPr>
          <w:rFonts w:ascii="Calibri" w:hAnsi="Calibri" w:cs="Calibri"/>
          <w:color w:val="000000" w:themeColor="text1"/>
        </w:rPr>
        <w:t>n.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</w:t>
      </w:r>
    </w:p>
    <w:p w14:paraId="3FCE4340" w14:textId="77777777" w:rsidR="00D74E04" w:rsidRPr="00AD25C8" w:rsidRDefault="004C1251" w:rsidP="00B51065">
      <w:pPr>
        <w:pStyle w:val="Body"/>
        <w:numPr>
          <w:ilvl w:val="0"/>
          <w:numId w:val="2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Complete cualquier entrenamiento de seguridad requerido o recomendado aplicable a sus operaciones de vuelo.</w:t>
      </w:r>
    </w:p>
    <w:p w14:paraId="66F6CE02" w14:textId="77777777" w:rsidR="00D74E04" w:rsidRPr="00AD25C8" w:rsidRDefault="004C1251" w:rsidP="00B51065">
      <w:pPr>
        <w:pStyle w:val="Body"/>
        <w:numPr>
          <w:ilvl w:val="0"/>
          <w:numId w:val="2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Durante la preparación de la verificación previa, verifique las restricciones de espacio a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reo y ubicación aplicables a su operación, incluidos los NOTAM (por sus siglas en inglés </w:t>
      </w:r>
      <w:r w:rsidRPr="00AD25C8">
        <w:rPr>
          <w:rFonts w:ascii="Calibri" w:hAnsi="Calibri" w:cs="Calibri"/>
          <w:color w:val="000000" w:themeColor="text1"/>
          <w:lang w:val="fr-FR"/>
        </w:rPr>
        <w:t>«</w:t>
      </w:r>
      <w:proofErr w:type="spellStart"/>
      <w:r w:rsidRPr="00AD25C8">
        <w:rPr>
          <w:rStyle w:val="Nmerodepgina"/>
          <w:rFonts w:ascii="Calibri" w:hAnsi="Calibri" w:cs="Calibri"/>
          <w:i/>
          <w:iCs/>
          <w:color w:val="000000" w:themeColor="text1"/>
        </w:rPr>
        <w:t>Notice</w:t>
      </w:r>
      <w:proofErr w:type="spellEnd"/>
      <w:r w:rsidRPr="00AD25C8">
        <w:rPr>
          <w:rStyle w:val="Nmerodepgina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i/>
          <w:iCs/>
          <w:color w:val="000000" w:themeColor="text1"/>
        </w:rPr>
        <w:t>To</w:t>
      </w:r>
      <w:proofErr w:type="spellEnd"/>
      <w:r w:rsidRPr="00AD25C8">
        <w:rPr>
          <w:rStyle w:val="Nmerodepgina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i/>
          <w:iCs/>
          <w:color w:val="000000" w:themeColor="text1"/>
        </w:rPr>
        <w:t>Airmen</w:t>
      </w:r>
      <w:proofErr w:type="spellEnd"/>
      <w:r w:rsidRPr="00AD25C8">
        <w:rPr>
          <w:rStyle w:val="Nmerodepgina"/>
          <w:rFonts w:ascii="Calibri" w:hAnsi="Calibri" w:cs="Calibri"/>
          <w:i/>
          <w:iCs/>
          <w:color w:val="000000" w:themeColor="text1"/>
          <w:lang w:val="it-IT"/>
        </w:rPr>
        <w:t>»</w:t>
      </w:r>
      <w:r w:rsidR="00AD25C8">
        <w:rPr>
          <w:rStyle w:val="Nmerodepgina"/>
          <w:rFonts w:ascii="Calibri" w:hAnsi="Calibri" w:cs="Calibri"/>
          <w:i/>
          <w:iCs/>
          <w:color w:val="000000" w:themeColor="text1"/>
          <w:lang w:val="it-IT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>i</w:t>
      </w:r>
      <w:proofErr w:type="spellStart"/>
      <w:r w:rsidRPr="00AD25C8">
        <w:rPr>
          <w:rFonts w:ascii="Calibri" w:hAnsi="Calibri" w:cs="Calibri"/>
          <w:color w:val="000000" w:themeColor="text1"/>
        </w:rPr>
        <w:t>nformaci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>ó</w:t>
      </w:r>
      <w:r w:rsidRPr="00AD25C8">
        <w:rPr>
          <w:rFonts w:ascii="Calibri" w:hAnsi="Calibri" w:cs="Calibri"/>
          <w:color w:val="000000" w:themeColor="text1"/>
          <w:lang w:val="pt-PT"/>
        </w:rPr>
        <w:t>n para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aviadores) y las restricciones de vuelo temporal (TFR por sus siglas en inglés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proofErr w:type="spellStart"/>
      <w:r w:rsidRPr="00AD25C8">
        <w:rPr>
          <w:rStyle w:val="Nmerodepgina"/>
          <w:rFonts w:ascii="Calibri" w:hAnsi="Calibri" w:cs="Calibri"/>
          <w:b/>
          <w:bCs/>
          <w:color w:val="000000" w:themeColor="text1"/>
        </w:rPr>
        <w:t>Temporary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Flight </w:t>
      </w:r>
      <w:proofErr w:type="spellStart"/>
      <w:r w:rsidRPr="00AD25C8">
        <w:rPr>
          <w:rFonts w:ascii="Calibri" w:hAnsi="Calibri" w:cs="Calibri"/>
          <w:color w:val="000000" w:themeColor="text1"/>
        </w:rPr>
        <w:t>Restriction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AD25C8">
        <w:rPr>
          <w:rFonts w:ascii="Calibri" w:hAnsi="Calibri" w:cs="Calibri"/>
          <w:color w:val="000000" w:themeColor="text1"/>
        </w:rPr>
        <w:t>).</w:t>
      </w:r>
    </w:p>
    <w:p w14:paraId="254A01D0" w14:textId="77777777" w:rsidR="00D74E04" w:rsidRPr="00AD25C8" w:rsidRDefault="004C1251" w:rsidP="00B51065">
      <w:pPr>
        <w:pStyle w:val="Body"/>
        <w:numPr>
          <w:ilvl w:val="0"/>
          <w:numId w:val="2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Evite las TFR, las áreas donde se lleven a cabo operaciones de seguridad p</w:t>
      </w:r>
      <w:r w:rsidRPr="00AD25C8">
        <w:rPr>
          <w:rFonts w:ascii="Calibri" w:hAnsi="Calibri" w:cs="Calibri"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blica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/ emergencia u otras 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reas sujetas 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fico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intenso por aviones convencionales y eventos que pueden atraer a otros medios o multitudes de personas.</w:t>
      </w:r>
    </w:p>
    <w:p w14:paraId="23344F4C" w14:textId="77777777" w:rsidR="00D74E04" w:rsidRPr="00AD25C8" w:rsidRDefault="004C1251" w:rsidP="00B51065">
      <w:pPr>
        <w:pStyle w:val="Body"/>
        <w:numPr>
          <w:ilvl w:val="0"/>
          <w:numId w:val="2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Evite las operaciones de RPA cerca de las c</w:t>
      </w:r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rceles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, plantas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energ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a, bases militares y otras infraestructuras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pt-PT"/>
        </w:rPr>
        <w:t>ticas. Notifique a dichas entidades antes de operar cerca.</w:t>
      </w:r>
    </w:p>
    <w:p w14:paraId="28D2DC12" w14:textId="77777777" w:rsidR="00D74E04" w:rsidRPr="00AD25C8" w:rsidRDefault="004C1251" w:rsidP="00B51065">
      <w:pPr>
        <w:pStyle w:val="Body"/>
        <w:numPr>
          <w:ilvl w:val="0"/>
          <w:numId w:val="22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Sea consciente de que las operaciones pueden estar sujetas a la privacidad, intrusión, molestia u otras consideraciones.</w:t>
      </w:r>
    </w:p>
    <w:p w14:paraId="3C5160A0" w14:textId="77777777" w:rsidR="00D74E04" w:rsidRPr="00AD25C8" w:rsidRDefault="004C1251" w:rsidP="00B51065">
      <w:pPr>
        <w:pStyle w:val="Body"/>
        <w:numPr>
          <w:ilvl w:val="0"/>
          <w:numId w:val="24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 xml:space="preserve">Consulte </w:t>
      </w:r>
      <w:proofErr w:type="spellStart"/>
      <w:r w:rsidRPr="00AD25C8">
        <w:rPr>
          <w:rFonts w:ascii="Calibri" w:hAnsi="Calibri" w:cs="Calibri"/>
          <w:color w:val="000000" w:themeColor="text1"/>
        </w:rPr>
        <w:t>grá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ficos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, aplicaciones disponibles y aprobadas, Servicio de vuelo (instalaciones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it-IT"/>
        </w:rPr>
        <w:t>nsito a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reo que proporcionan informes de verificación previa, procesamiento del plan de vuelo y avisos de vuelo), o ATC para evitar operar en espacio especial / uso especial u otras 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reas no autorizadas para vuelos 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18F4BBE9" w14:textId="77777777" w:rsidR="00D74E04" w:rsidRPr="00AD25C8" w:rsidRDefault="004C1251" w:rsidP="00B51065">
      <w:pPr>
        <w:pStyle w:val="Body"/>
        <w:numPr>
          <w:ilvl w:val="0"/>
          <w:numId w:val="24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Cumplir con las restricciones de espacio a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>reo y las limitaciones operacionales autorizadas aprobadas para su vuelo y plataforma RPA.</w:t>
      </w:r>
    </w:p>
    <w:p w14:paraId="7FD98EB1" w14:textId="77777777" w:rsidR="00D74E04" w:rsidRPr="00AD25C8" w:rsidRDefault="004C1251" w:rsidP="00B51065">
      <w:pPr>
        <w:pStyle w:val="Body"/>
        <w:numPr>
          <w:ilvl w:val="0"/>
          <w:numId w:val="24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Comprender y respetar la expectativa razonable del p</w:t>
      </w:r>
      <w:r w:rsidRPr="00AD25C8">
        <w:rPr>
          <w:rFonts w:ascii="Calibri" w:hAnsi="Calibri" w:cs="Calibri"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blico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sobre los derechos de privacidad de los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dem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s llevando a cabo sus operaciones de RPA con prudencia y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moderació</w:t>
      </w:r>
      <w:proofErr w:type="spellEnd"/>
      <w:r w:rsidRPr="00AD25C8">
        <w:rPr>
          <w:rFonts w:ascii="Calibri" w:hAnsi="Calibri" w:cs="Calibri"/>
          <w:color w:val="000000" w:themeColor="text1"/>
        </w:rPr>
        <w:t>n.</w:t>
      </w:r>
    </w:p>
    <w:p w14:paraId="58440D37" w14:textId="77777777" w:rsidR="00D74E04" w:rsidRPr="00AD25C8" w:rsidRDefault="004C1251" w:rsidP="00B51065">
      <w:pPr>
        <w:pStyle w:val="Body"/>
        <w:numPr>
          <w:ilvl w:val="0"/>
          <w:numId w:val="24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Busque evitar incluso la apariencia de incorrección con respecto a posibles violaciones de la privacidad en sus operaciones.</w:t>
      </w:r>
    </w:p>
    <w:p w14:paraId="45BBECFE" w14:textId="77777777" w:rsidR="00D74E04" w:rsidRPr="00AD25C8" w:rsidRDefault="004C1251" w:rsidP="00B51065">
      <w:pPr>
        <w:pStyle w:val="Body"/>
        <w:numPr>
          <w:ilvl w:val="0"/>
          <w:numId w:val="24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Limite la captura de datos a los objetivos relacionados con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misió</w:t>
      </w:r>
      <w:proofErr w:type="spellEnd"/>
      <w:r w:rsidRPr="00AD25C8">
        <w:rPr>
          <w:rFonts w:ascii="Calibri" w:hAnsi="Calibri" w:cs="Calibri"/>
          <w:color w:val="000000" w:themeColor="text1"/>
        </w:rPr>
        <w:t>n.</w:t>
      </w:r>
    </w:p>
    <w:p w14:paraId="557FA955" w14:textId="77777777" w:rsidR="00D74E04" w:rsidRPr="00AD25C8" w:rsidRDefault="004C1251" w:rsidP="00B51065">
      <w:pPr>
        <w:pStyle w:val="Body"/>
        <w:numPr>
          <w:ilvl w:val="0"/>
          <w:numId w:val="24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Conserve los datos personales solo cuando se recopilen legal y deliberadamente, y solo durante el tiempo necesario.</w:t>
      </w:r>
    </w:p>
    <w:p w14:paraId="1D9012A6" w14:textId="77777777" w:rsidR="00D74E04" w:rsidRPr="00AD25C8" w:rsidRDefault="004C1251" w:rsidP="00B51065">
      <w:pPr>
        <w:pStyle w:val="Body"/>
        <w:numPr>
          <w:ilvl w:val="0"/>
          <w:numId w:val="24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Evite la recopilación de datos personales sin el consentimiento específico del sujeto. Elimine dichos datos inmediatamente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despu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s de la detección y mantenga un registro de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eliminació</w:t>
      </w:r>
      <w:proofErr w:type="spellEnd"/>
      <w:r w:rsidRPr="00AD25C8">
        <w:rPr>
          <w:rFonts w:ascii="Calibri" w:hAnsi="Calibri" w:cs="Calibri"/>
          <w:color w:val="000000" w:themeColor="text1"/>
        </w:rPr>
        <w:t>n.</w:t>
      </w:r>
    </w:p>
    <w:p w14:paraId="3B282BF1" w14:textId="77777777" w:rsidR="00D74E04" w:rsidRPr="00AD25C8" w:rsidRDefault="004C1251" w:rsidP="00B51065">
      <w:pPr>
        <w:pStyle w:val="Body"/>
        <w:numPr>
          <w:ilvl w:val="0"/>
          <w:numId w:val="24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it-IT"/>
        </w:rPr>
      </w:pPr>
      <w:r w:rsidRPr="00AD25C8">
        <w:rPr>
          <w:rFonts w:ascii="Calibri" w:hAnsi="Calibri" w:cs="Calibri"/>
          <w:color w:val="000000" w:themeColor="text1"/>
          <w:lang w:val="it-IT"/>
        </w:rPr>
        <w:t>Implemente una pol</w:t>
      </w:r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>tica de privacidad escrita que sea apropiada y en respuesta a las actividades realizadas con su</w:t>
      </w:r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>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0F2A9AE4" w14:textId="77777777" w:rsidR="00D74E04" w:rsidRPr="00AD25C8" w:rsidRDefault="004C1251" w:rsidP="00B51065">
      <w:pPr>
        <w:pStyle w:val="Body"/>
        <w:numPr>
          <w:ilvl w:val="0"/>
          <w:numId w:val="24"/>
        </w:numPr>
        <w:spacing w:before="120" w:after="60" w:line="240" w:lineRule="auto"/>
        <w:ind w:right="12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Reconozca que la cultura y experiencia popular limitada puede causar que algunas personas consideren las </w:t>
      </w:r>
      <w:r w:rsidRPr="00AD25C8">
        <w:rPr>
          <w:rFonts w:ascii="Calibri" w:hAnsi="Calibri" w:cs="Calibri"/>
          <w:color w:val="000000" w:themeColor="text1"/>
          <w:lang w:val="pt-PT"/>
        </w:rPr>
        <w:t>aeronaves no tripuladas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acosadoras, invasoras o amenazantes. Responda con cortes</w:t>
      </w:r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>a y profesionalismo.</w:t>
      </w:r>
    </w:p>
    <w:p w14:paraId="7084C43D" w14:textId="77777777" w:rsidR="00D74E04" w:rsidRPr="00AD25C8" w:rsidRDefault="00D74E04" w:rsidP="00B51065">
      <w:pPr>
        <w:pStyle w:val="Body"/>
        <w:spacing w:before="120" w:after="60" w:line="240" w:lineRule="auto"/>
        <w:rPr>
          <w:rFonts w:ascii="Calibri" w:hAnsi="Calibri" w:cs="Calibri"/>
          <w:color w:val="000000" w:themeColor="text1"/>
        </w:rPr>
      </w:pPr>
    </w:p>
    <w:p w14:paraId="306946D5" w14:textId="77777777" w:rsidR="00D74E04" w:rsidRPr="00AD25C8" w:rsidRDefault="004C1251" w:rsidP="00B51065">
      <w:pPr>
        <w:pStyle w:val="Body"/>
        <w:spacing w:before="120" w:after="60" w:line="240" w:lineRule="auto"/>
        <w:jc w:val="center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  <w:lang w:val="en-US"/>
        </w:rPr>
        <w:t>**</w:t>
      </w:r>
    </w:p>
    <w:p w14:paraId="10D0AC5A" w14:textId="376E1015" w:rsidR="00D74E04" w:rsidRPr="00AD25C8" w:rsidRDefault="00AD25C8" w:rsidP="00B51065">
      <w:pPr>
        <w:pStyle w:val="Body"/>
        <w:spacing w:before="120" w:after="80" w:line="240" w:lineRule="auto"/>
        <w:ind w:left="360" w:hanging="36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Style w:val="Nmerodepgina"/>
          <w:rFonts w:ascii="Calibri" w:hAnsi="Calibri" w:cs="Calibri"/>
          <w:color w:val="000000" w:themeColor="text1"/>
        </w:rPr>
        <w:lastRenderedPageBreak/>
        <w:t xml:space="preserve"> </w:t>
      </w:r>
      <w:r w:rsidR="004C1251" w:rsidRPr="00AD25C8"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  <w:t>V. Cuestiones ambientales</w:t>
      </w:r>
    </w:p>
    <w:p w14:paraId="3070B7DC" w14:textId="77777777" w:rsidR="00D74E04" w:rsidRPr="00AD25C8" w:rsidRDefault="004C1251" w:rsidP="00B51065">
      <w:pPr>
        <w:pStyle w:val="Body"/>
        <w:spacing w:before="120" w:after="80" w:line="264" w:lineRule="auto"/>
        <w:ind w:right="36"/>
        <w:jc w:val="both"/>
        <w:rPr>
          <w:rFonts w:ascii="Calibri" w:hAnsi="Calibri" w:cs="Calibri"/>
          <w:b/>
          <w:bCs/>
          <w:color w:val="000000" w:themeColor="text1"/>
        </w:rPr>
      </w:pPr>
      <w:r w:rsidRPr="00AD25C8">
        <w:rPr>
          <w:rFonts w:ascii="Calibri" w:hAnsi="Calibri" w:cs="Calibri"/>
          <w:b/>
          <w:bCs/>
          <w:color w:val="000000" w:themeColor="text1"/>
        </w:rPr>
        <w:t xml:space="preserve">   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Los pilotos de RPA deber</w:t>
      </w:r>
      <w:r w:rsidRPr="00AD25C8">
        <w:rPr>
          <w:rFonts w:ascii="Calibri" w:hAnsi="Calibri" w:cs="Calibri"/>
          <w:b/>
          <w:bCs/>
          <w:color w:val="000000" w:themeColor="text1"/>
        </w:rPr>
        <w:t>í</w:t>
      </w:r>
      <w:r w:rsidRPr="00AD25C8">
        <w:rPr>
          <w:rFonts w:ascii="Calibri" w:hAnsi="Calibri" w:cs="Calibri"/>
          <w:b/>
          <w:bCs/>
          <w:color w:val="000000" w:themeColor="text1"/>
          <w:lang w:val="de-DE"/>
        </w:rPr>
        <w:t>an:</w:t>
      </w:r>
    </w:p>
    <w:p w14:paraId="6F4A517B" w14:textId="77777777" w:rsidR="00D74E04" w:rsidRPr="00AD25C8" w:rsidRDefault="004C1251" w:rsidP="00B51065">
      <w:pPr>
        <w:pStyle w:val="Body"/>
        <w:numPr>
          <w:ilvl w:val="0"/>
          <w:numId w:val="25"/>
        </w:numPr>
        <w:spacing w:before="120" w:after="80" w:line="240" w:lineRule="auto"/>
        <w:ind w:right="36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reconocer y tratar de mitigar el impacto ambiental de las operaciones de RPA</w:t>
      </w:r>
      <w:r w:rsidRPr="00AD25C8">
        <w:rPr>
          <w:rFonts w:ascii="Calibri" w:hAnsi="Calibri" w:cs="Calibri"/>
          <w:b/>
          <w:bCs/>
          <w:color w:val="000000" w:themeColor="text1"/>
        </w:rPr>
        <w:t>,</w:t>
      </w:r>
    </w:p>
    <w:p w14:paraId="1124BE5E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after="80" w:line="240" w:lineRule="auto"/>
        <w:ind w:right="36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minimizar la descarga de combustible, aceite y otros productos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qu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</w:rPr>
        <w:t>í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micos al medio ambiente durante el reabastecimiento de combustible, las preparaciones previas al vuelo, el servicio y las operaciones de vuelo,</w:t>
      </w:r>
    </w:p>
    <w:p w14:paraId="49A7D82A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after="80" w:line="240" w:lineRule="auto"/>
        <w:ind w:right="36"/>
        <w:rPr>
          <w:rFonts w:ascii="Calibri" w:hAnsi="Calibri" w:cs="Calibri"/>
          <w:b/>
          <w:bCs/>
          <w:color w:val="000000" w:themeColor="text1"/>
          <w:lang w:val="es-ES_tradnl"/>
        </w:rPr>
      </w:pPr>
      <w:proofErr w:type="gram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reconocer</w:t>
      </w:r>
      <w:proofErr w:type="gramEnd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 que algunos componentes de los RPA, incluyendo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bater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as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, otros combustibles y lubricantes, pueden ser peligrosos y requieren procedimientos especiales de manejo,</w:t>
      </w:r>
    </w:p>
    <w:p w14:paraId="471CB00E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after="80" w:line="240" w:lineRule="auto"/>
        <w:ind w:right="36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respetar y proteger </w:t>
      </w:r>
      <w:r w:rsidRPr="00AD25C8">
        <w:rPr>
          <w:rFonts w:ascii="Calibri" w:hAnsi="Calibri" w:cs="Calibri"/>
          <w:b/>
          <w:bCs/>
          <w:color w:val="000000" w:themeColor="text1"/>
        </w:rPr>
        <w:t>á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reas ambientalmente sensibles, y</w:t>
      </w:r>
    </w:p>
    <w:p w14:paraId="329AD909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after="80" w:line="264" w:lineRule="auto"/>
        <w:ind w:right="36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evite volar sobre </w:t>
      </w:r>
      <w:r w:rsidRPr="00AD25C8">
        <w:rPr>
          <w:rFonts w:ascii="Calibri" w:hAnsi="Calibri" w:cs="Calibri"/>
          <w:b/>
          <w:bCs/>
          <w:color w:val="000000" w:themeColor="text1"/>
        </w:rPr>
        <w:t>á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reas sensibles al ruido y cumpla con los procedimientos de reducción de ruido aplicables.</w:t>
      </w:r>
    </w:p>
    <w:p w14:paraId="798500D6" w14:textId="77777777" w:rsidR="00D74E04" w:rsidRPr="00AD25C8" w:rsidRDefault="004C1251" w:rsidP="00B51065">
      <w:pPr>
        <w:pStyle w:val="Body"/>
        <w:spacing w:before="120" w:after="80" w:line="240" w:lineRule="auto"/>
        <w:ind w:right="36"/>
        <w:jc w:val="both"/>
        <w:rPr>
          <w:rFonts w:ascii="Calibri" w:hAnsi="Calibri" w:cs="Calibri"/>
          <w:color w:val="000000" w:themeColor="text1"/>
        </w:rPr>
      </w:pPr>
      <w:proofErr w:type="spellStart"/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Explicació</w:t>
      </w:r>
      <w:proofErr w:type="spellEnd"/>
      <w:r w:rsidRPr="00AD25C8">
        <w:rPr>
          <w:rStyle w:val="Nmerodepgina"/>
          <w:rFonts w:ascii="Calibri" w:hAnsi="Calibri" w:cs="Calibri"/>
          <w:b/>
          <w:bCs/>
          <w:color w:val="000000" w:themeColor="text1"/>
        </w:rPr>
        <w:t>n</w:t>
      </w:r>
      <w:r w:rsidRPr="00AD25C8">
        <w:rPr>
          <w:rFonts w:ascii="Calibri" w:hAnsi="Calibri" w:cs="Calibri"/>
          <w:color w:val="000000" w:themeColor="text1"/>
          <w:lang w:val="es-ES_tradnl"/>
        </w:rPr>
        <w:t>: Los problemas ambientales pueden causar daños, obstaculizar las operaciones y aumentar las cargas regulatoria. La mitigación del impacto ambiental de las operaciones de RPA mejorar</w:t>
      </w:r>
      <w:r w:rsidRPr="00AD25C8">
        <w:rPr>
          <w:rFonts w:ascii="Calibri" w:hAnsi="Calibri" w:cs="Calibri"/>
          <w:color w:val="000000" w:themeColor="text1"/>
        </w:rPr>
        <w:t xml:space="preserve">á </w:t>
      </w:r>
      <w:r w:rsidRPr="00AD25C8">
        <w:rPr>
          <w:rFonts w:ascii="Calibri" w:hAnsi="Calibri" w:cs="Calibri"/>
          <w:color w:val="000000" w:themeColor="text1"/>
          <w:lang w:val="es-ES_tradnl"/>
        </w:rPr>
        <w:t>la salud p</w:t>
      </w:r>
      <w:r w:rsidRPr="00AD25C8">
        <w:rPr>
          <w:rFonts w:ascii="Calibri" w:hAnsi="Calibri" w:cs="Calibri"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blica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y las percepciones de la sociedad sobre la industria. 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trav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s del ejercicio reflexivo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responsables, la mayor</w:t>
      </w:r>
      <w:r w:rsidRPr="00AD25C8">
        <w:rPr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los problemas ambientales son manejables.</w:t>
      </w:r>
    </w:p>
    <w:p w14:paraId="7E7E1863" w14:textId="77777777" w:rsidR="00D74E04" w:rsidRPr="00AD25C8" w:rsidRDefault="00D74E04" w:rsidP="00B51065">
      <w:pPr>
        <w:pStyle w:val="Body"/>
        <w:spacing w:before="120" w:after="60" w:line="240" w:lineRule="auto"/>
        <w:ind w:right="36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467A778A" w14:textId="77777777" w:rsidR="00D74E04" w:rsidRPr="00AD25C8" w:rsidRDefault="004C1251" w:rsidP="00B51065">
      <w:pPr>
        <w:pStyle w:val="Body"/>
        <w:spacing w:before="120" w:after="60" w:line="312" w:lineRule="auto"/>
        <w:ind w:right="36"/>
        <w:jc w:val="both"/>
        <w:rPr>
          <w:rFonts w:ascii="Calibri" w:hAnsi="Calibri" w:cs="Calibri"/>
          <w:b/>
          <w:bCs/>
          <w:i/>
          <w:iCs/>
          <w:color w:val="000000" w:themeColor="text1"/>
        </w:rPr>
      </w:pP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 xml:space="preserve">Ejemplos de </w:t>
      </w:r>
      <w:proofErr w:type="spellStart"/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b/>
          <w:bCs/>
          <w:i/>
          <w:iCs/>
          <w:color w:val="000000" w:themeColor="text1"/>
        </w:rPr>
        <w:t>á</w:t>
      </w:r>
      <w:r w:rsidRPr="00AD25C8">
        <w:rPr>
          <w:rFonts w:ascii="Calibri" w:hAnsi="Calibri" w:cs="Calibri"/>
          <w:b/>
          <w:bCs/>
          <w:i/>
          <w:iCs/>
          <w:color w:val="000000" w:themeColor="text1"/>
          <w:lang w:val="pt-PT"/>
        </w:rPr>
        <w:t>cticas recomendadas:</w:t>
      </w:r>
    </w:p>
    <w:p w14:paraId="6348C06C" w14:textId="77777777" w:rsidR="00D74E04" w:rsidRPr="00AD25C8" w:rsidRDefault="004C1251" w:rsidP="00B51065">
      <w:pPr>
        <w:pStyle w:val="Body"/>
        <w:numPr>
          <w:ilvl w:val="0"/>
          <w:numId w:val="27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Aprender y adoptar m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todos ambientalmente responsables para </w:t>
      </w:r>
      <w:proofErr w:type="gramStart"/>
      <w:r w:rsidRPr="00AD25C8">
        <w:rPr>
          <w:rFonts w:ascii="Calibri" w:hAnsi="Calibri" w:cs="Calibri"/>
          <w:color w:val="000000" w:themeColor="text1"/>
          <w:lang w:val="es-ES_tradnl"/>
        </w:rPr>
        <w:t>todos las operaciones</w:t>
      </w:r>
      <w:proofErr w:type="gram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los RPA</w:t>
      </w:r>
    </w:p>
    <w:p w14:paraId="790AE086" w14:textId="77777777" w:rsidR="00D74E04" w:rsidRPr="00AD25C8" w:rsidRDefault="004C1251" w:rsidP="00B51065">
      <w:pPr>
        <w:pStyle w:val="Body"/>
        <w:numPr>
          <w:ilvl w:val="0"/>
          <w:numId w:val="27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nl-NL"/>
        </w:rPr>
      </w:pPr>
      <w:r w:rsidRPr="00AD25C8">
        <w:rPr>
          <w:rFonts w:ascii="Calibri" w:hAnsi="Calibri" w:cs="Calibri"/>
          <w:color w:val="000000" w:themeColor="text1"/>
          <w:lang w:val="nl-NL"/>
        </w:rPr>
        <w:t>Adopte pol</w:t>
      </w:r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pt-PT"/>
        </w:rPr>
        <w:t>ticas organiza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tivas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para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gestió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n de problemas ambientales.</w:t>
      </w:r>
    </w:p>
    <w:p w14:paraId="31546719" w14:textId="77777777" w:rsidR="00D74E04" w:rsidRPr="00AD25C8" w:rsidRDefault="004C1251" w:rsidP="00B51065">
      <w:pPr>
        <w:pStyle w:val="Body"/>
        <w:numPr>
          <w:ilvl w:val="0"/>
          <w:numId w:val="27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Complete una evaluación posterior al vuelo para asegurarse de que las operaciones de RPA no causen daño ambiental. Si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operació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n </w:t>
      </w:r>
      <w:r w:rsidRPr="00AD25C8">
        <w:rPr>
          <w:rFonts w:ascii="Calibri" w:hAnsi="Calibri" w:cs="Calibri"/>
          <w:color w:val="000000" w:themeColor="text1"/>
          <w:lang w:val="es-ES_tradnl"/>
        </w:rPr>
        <w:t>del RPA</w:t>
      </w:r>
      <w:r w:rsidRPr="00AD25C8">
        <w:rPr>
          <w:rFonts w:ascii="Calibri" w:hAnsi="Calibri" w:cs="Calibri"/>
          <w:color w:val="000000" w:themeColor="text1"/>
          <w:lang w:val="it-IT"/>
        </w:rPr>
        <w:t xml:space="preserve"> causa da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ños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a la propiedad o al medio ambiente, restaure las.</w:t>
      </w:r>
    </w:p>
    <w:p w14:paraId="0E03EBA6" w14:textId="77777777" w:rsidR="00D74E04" w:rsidRPr="00AD25C8" w:rsidRDefault="004C1251" w:rsidP="00B51065">
      <w:pPr>
        <w:pStyle w:val="Body"/>
        <w:numPr>
          <w:ilvl w:val="0"/>
          <w:numId w:val="27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P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romueva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a sus proveedores de servicios que se adhieren a las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ecoló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gicas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y/o ambientalmente responsables. </w:t>
      </w:r>
    </w:p>
    <w:p w14:paraId="4773F04F" w14:textId="77777777" w:rsidR="00D74E04" w:rsidRPr="00AD25C8" w:rsidRDefault="004C1251" w:rsidP="00B51065">
      <w:pPr>
        <w:pStyle w:val="Body"/>
        <w:numPr>
          <w:ilvl w:val="0"/>
          <w:numId w:val="27"/>
        </w:numPr>
        <w:spacing w:before="120" w:after="60" w:line="240" w:lineRule="auto"/>
        <w:ind w:right="36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Adopte procedimientos ecológicos y legalmente compatibles para el transporte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bater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as o combustible, almacenamiento, manejo de combustible, descarga de combustible, eliminación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bater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>as o muestras de combustible, y</w:t>
      </w:r>
      <w:bookmarkEnd w:id="0"/>
      <w:r w:rsidRPr="00AD25C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remediació</w:t>
      </w:r>
      <w:proofErr w:type="spellEnd"/>
      <w:r w:rsidRPr="00AD25C8">
        <w:rPr>
          <w:rFonts w:ascii="Calibri" w:hAnsi="Calibri" w:cs="Calibri"/>
          <w:color w:val="000000" w:themeColor="text1"/>
        </w:rPr>
        <w:t>n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 de derrames de combustible.</w:t>
      </w:r>
    </w:p>
    <w:p w14:paraId="45D6D899" w14:textId="77777777" w:rsidR="00D74E04" w:rsidRPr="00AD25C8" w:rsidRDefault="004C1251" w:rsidP="00B51065">
      <w:pPr>
        <w:pStyle w:val="Body"/>
        <w:numPr>
          <w:ilvl w:val="0"/>
          <w:numId w:val="2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Considere el impacto potencial de los RPA en la vida animal y cumpla con las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recomendadas cuando vuele cerca de 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reas silvestres, vida silvestre, santuarios marinos y otras 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reas ambientalmente sensibles. Reconozca que los RPA pueden atraer, asustar o herir a las aves y otros animales. Recuerde que los RPA pueden confundirse como depredadores de nidos de aves y otros animales salvajes, causando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estr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pt-PT"/>
        </w:rPr>
        <w:t>s da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ñino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o abandono de nidos y h</w:t>
      </w:r>
      <w:proofErr w:type="spellStart"/>
      <w:r w:rsidRPr="00AD25C8">
        <w:rPr>
          <w:rFonts w:ascii="Calibri" w:hAnsi="Calibri" w:cs="Calibri"/>
          <w:color w:val="000000" w:themeColor="text1"/>
        </w:rPr>
        <w:t>ábitat</w:t>
      </w:r>
      <w:proofErr w:type="spellEnd"/>
      <w:r w:rsidRPr="00AD25C8">
        <w:rPr>
          <w:rFonts w:ascii="Calibri" w:hAnsi="Calibri" w:cs="Calibri"/>
          <w:color w:val="000000" w:themeColor="text1"/>
        </w:rPr>
        <w:t>.</w:t>
      </w:r>
    </w:p>
    <w:p w14:paraId="5E402D83" w14:textId="77777777" w:rsidR="00D74E04" w:rsidRPr="00AD25C8" w:rsidRDefault="004C1251" w:rsidP="00B51065">
      <w:pPr>
        <w:pStyle w:val="Body"/>
        <w:numPr>
          <w:ilvl w:val="0"/>
          <w:numId w:val="2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Si es posible, evite las zonas residenciales y otras zonas sensibles al ruido.</w:t>
      </w:r>
    </w:p>
    <w:p w14:paraId="5F1EE2D0" w14:textId="77777777" w:rsidR="00D74E04" w:rsidRPr="00AD25C8" w:rsidRDefault="004C1251" w:rsidP="00B51065">
      <w:pPr>
        <w:pStyle w:val="Body"/>
        <w:numPr>
          <w:ilvl w:val="0"/>
          <w:numId w:val="28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Tenga en cuenta el nivel de ruido de su aeronave, tome medidas para limitar el ruido ambiental del RPA y considere las modificaciones del sistema para mitigarlo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3EF038CD" w14:textId="77777777" w:rsidR="00D74E04" w:rsidRPr="00AD25C8" w:rsidRDefault="00D74E04" w:rsidP="00B51065">
      <w:pPr>
        <w:pStyle w:val="Body"/>
        <w:spacing w:before="120" w:after="60" w:line="240" w:lineRule="auto"/>
        <w:rPr>
          <w:rFonts w:ascii="Calibri" w:hAnsi="Calibri" w:cs="Calibri"/>
          <w:color w:val="000000" w:themeColor="text1"/>
        </w:rPr>
      </w:pPr>
    </w:p>
    <w:p w14:paraId="20BFF840" w14:textId="77777777" w:rsidR="00D74E04" w:rsidRPr="00AD25C8" w:rsidRDefault="004C1251" w:rsidP="00B51065">
      <w:pPr>
        <w:pStyle w:val="Body"/>
        <w:spacing w:before="120" w:after="60" w:line="240" w:lineRule="auto"/>
        <w:jc w:val="center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**</w:t>
      </w:r>
    </w:p>
    <w:p w14:paraId="7FA378AD" w14:textId="77777777" w:rsidR="00D74E04" w:rsidRPr="00AD25C8" w:rsidRDefault="00D74E04" w:rsidP="00B51065">
      <w:pPr>
        <w:pStyle w:val="Body"/>
        <w:spacing w:before="120" w:after="80" w:line="240" w:lineRule="auto"/>
        <w:ind w:left="532" w:hanging="446"/>
        <w:rPr>
          <w:rFonts w:ascii="Calibri" w:hAnsi="Calibri" w:cs="Calibri"/>
          <w:color w:val="000000" w:themeColor="text1"/>
        </w:rPr>
      </w:pPr>
    </w:p>
    <w:p w14:paraId="3D59855A" w14:textId="77777777" w:rsidR="00D74E04" w:rsidRPr="00AD25C8" w:rsidRDefault="00D74E04" w:rsidP="00B51065">
      <w:pPr>
        <w:pStyle w:val="Body"/>
        <w:spacing w:before="120" w:after="8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2E5D94F4" w14:textId="77777777" w:rsidR="00D74E04" w:rsidRPr="00AD25C8" w:rsidRDefault="00D74E04" w:rsidP="00B51065">
      <w:pPr>
        <w:pStyle w:val="Body"/>
        <w:spacing w:before="120" w:after="8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57282483" w14:textId="77777777" w:rsidR="00D74E04" w:rsidRPr="00AD25C8" w:rsidRDefault="00D74E04" w:rsidP="00B51065">
      <w:pPr>
        <w:pStyle w:val="Body"/>
        <w:spacing w:before="120" w:after="8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A0DA78E" w14:textId="77777777" w:rsidR="00D74E04" w:rsidRPr="00AD25C8" w:rsidRDefault="00D74E04" w:rsidP="00B51065">
      <w:pPr>
        <w:pStyle w:val="Body"/>
        <w:spacing w:before="120" w:after="8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8E1D6FE" w14:textId="77777777" w:rsidR="00D74E04" w:rsidRPr="00AD25C8" w:rsidRDefault="00D74E04" w:rsidP="00B51065">
      <w:pPr>
        <w:pStyle w:val="Body"/>
        <w:spacing w:before="120" w:after="8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4B019109" w14:textId="77777777" w:rsidR="00D74E04" w:rsidRPr="00AD25C8" w:rsidRDefault="00D74E04" w:rsidP="00B51065">
      <w:pPr>
        <w:pStyle w:val="Body"/>
        <w:spacing w:before="120" w:after="8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1625DA0B" w14:textId="77777777" w:rsidR="00D74E04" w:rsidRPr="00AD25C8" w:rsidRDefault="00D74E04" w:rsidP="00B51065">
      <w:pPr>
        <w:pStyle w:val="Body"/>
        <w:spacing w:before="120" w:after="8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452A8E52" w14:textId="77777777" w:rsidR="00D74E04" w:rsidRPr="00AD25C8" w:rsidRDefault="00D74E04" w:rsidP="00B51065">
      <w:pPr>
        <w:pStyle w:val="Body"/>
        <w:spacing w:before="120" w:after="8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0CA2ADB8" w14:textId="77777777" w:rsidR="00D74E04" w:rsidRPr="00AD25C8" w:rsidRDefault="00D74E04" w:rsidP="00B51065">
      <w:pPr>
        <w:pStyle w:val="Body"/>
        <w:spacing w:before="120" w:after="8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57EF1BB9" w14:textId="77777777" w:rsidR="00D74E04" w:rsidRPr="00AD25C8" w:rsidRDefault="00D74E04" w:rsidP="00B51065">
      <w:pPr>
        <w:pStyle w:val="Body"/>
        <w:spacing w:before="120" w:after="8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0B0764AC" w14:textId="77777777" w:rsidR="00D74E04" w:rsidRPr="00AD25C8" w:rsidRDefault="00D74E04" w:rsidP="00B51065">
      <w:pPr>
        <w:pStyle w:val="Body"/>
        <w:spacing w:before="120" w:after="8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694BA068" w14:textId="77777777" w:rsidR="00D74E04" w:rsidRPr="00AD25C8" w:rsidRDefault="004C1251" w:rsidP="00B51065">
      <w:pPr>
        <w:pStyle w:val="Body"/>
        <w:spacing w:before="120" w:after="80" w:line="312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D25C8">
        <w:rPr>
          <w:rFonts w:ascii="Calibri" w:hAnsi="Calibri" w:cs="Calibri"/>
          <w:b/>
          <w:bCs/>
          <w:color w:val="000000" w:themeColor="text1"/>
          <w:sz w:val="24"/>
          <w:szCs w:val="24"/>
          <w:lang w:val="pt-PT"/>
        </w:rPr>
        <w:lastRenderedPageBreak/>
        <w:t xml:space="preserve">VI. Uso de </w:t>
      </w:r>
      <w:r w:rsidRPr="00AD25C8">
        <w:rPr>
          <w:rFonts w:ascii="Calibri" w:hAnsi="Calibri" w:cs="Calibri"/>
          <w:b/>
          <w:bCs/>
          <w:color w:val="000000" w:themeColor="text1"/>
          <w:sz w:val="24"/>
          <w:szCs w:val="24"/>
          <w:lang w:val="es-ES_tradnl"/>
        </w:rPr>
        <w:t>T</w:t>
      </w:r>
      <w:r w:rsidRPr="00AD25C8"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>ecnolog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sz w:val="24"/>
          <w:szCs w:val="24"/>
        </w:rPr>
        <w:t>ía</w:t>
      </w:r>
      <w:proofErr w:type="spellEnd"/>
    </w:p>
    <w:p w14:paraId="1555AFD8" w14:textId="77777777" w:rsidR="00D74E04" w:rsidRPr="00AD25C8" w:rsidRDefault="004C1251" w:rsidP="00B51065">
      <w:pPr>
        <w:pStyle w:val="Body"/>
        <w:spacing w:before="120" w:after="80" w:line="288" w:lineRule="auto"/>
        <w:ind w:left="283"/>
        <w:jc w:val="both"/>
        <w:rPr>
          <w:rStyle w:val="Nmerodepgina"/>
          <w:rFonts w:ascii="Calibri" w:hAnsi="Calibri" w:cs="Calibri"/>
          <w:b/>
          <w:bCs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 xml:space="preserve">  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Los pilotos de UAS deber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</w:rPr>
        <w:t>í</w:t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de-DE"/>
        </w:rPr>
        <w:t>an:</w:t>
      </w:r>
    </w:p>
    <w:p w14:paraId="1347A0D4" w14:textId="77777777" w:rsidR="00D74E04" w:rsidRPr="00AD25C8" w:rsidRDefault="004C1251" w:rsidP="00B51065">
      <w:pPr>
        <w:pStyle w:val="Body"/>
        <w:numPr>
          <w:ilvl w:val="0"/>
          <w:numId w:val="29"/>
        </w:numPr>
        <w:spacing w:before="120" w:after="8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familiarizarse con los equipos RPA y las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tecnolog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</w:rPr>
        <w:t>í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as relacionadas,</w:t>
      </w:r>
    </w:p>
    <w:p w14:paraId="3DF190B3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after="8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hacer un uso efectivo de la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tecnolog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</w:rPr>
        <w:t>í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a mediante la integración de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orientació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</w:rPr>
        <w:t>n t</w:t>
      </w:r>
      <w:r w:rsidRPr="00AD25C8">
        <w:rPr>
          <w:rFonts w:ascii="Calibri" w:hAnsi="Calibri" w:cs="Calibri"/>
          <w:b/>
          <w:bCs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cnica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 y soluciones en sus procedimientos operativos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est</w:t>
      </w:r>
      <w:r w:rsidRPr="00AD25C8">
        <w:rPr>
          <w:rFonts w:ascii="Calibri" w:hAnsi="Calibri" w:cs="Calibri"/>
          <w:b/>
          <w:bCs/>
          <w:color w:val="000000" w:themeColor="text1"/>
        </w:rPr>
        <w:t>ándar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</w:rPr>
        <w:t>,</w:t>
      </w:r>
    </w:p>
    <w:p w14:paraId="7748F8E4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after="8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practique una monitorización eficaz del sistema y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aseg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rese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 de estar preparado para volver a las operaciones de vuelo </w:t>
      </w:r>
      <w:r w:rsidRPr="00AD25C8">
        <w:rPr>
          <w:rFonts w:ascii="Calibri" w:hAnsi="Calibri" w:cs="Calibri"/>
          <w:b/>
          <w:bCs/>
          <w:color w:val="000000" w:themeColor="text1"/>
          <w:lang w:val="it-IT"/>
        </w:rPr>
        <w:t>manua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l</w:t>
      </w:r>
      <w:r w:rsidRPr="00AD25C8">
        <w:rPr>
          <w:rFonts w:ascii="Calibri" w:hAnsi="Calibri" w:cs="Calibri"/>
          <w:b/>
          <w:bCs/>
          <w:color w:val="000000" w:themeColor="text1"/>
          <w:lang w:val="it-IT"/>
        </w:rPr>
        <w:t>, si est</w:t>
      </w:r>
      <w:r w:rsidRPr="00AD25C8">
        <w:rPr>
          <w:rFonts w:ascii="Calibri" w:hAnsi="Calibri" w:cs="Calibri"/>
          <w:b/>
          <w:bCs/>
          <w:color w:val="000000" w:themeColor="text1"/>
        </w:rPr>
        <w:t>á</w:t>
      </w:r>
      <w:r w:rsidRPr="00AD25C8">
        <w:rPr>
          <w:rFonts w:ascii="Calibri" w:hAnsi="Calibri" w:cs="Calibri"/>
          <w:b/>
          <w:bCs/>
          <w:color w:val="000000" w:themeColor="text1"/>
          <w:lang w:val="fr-FR"/>
        </w:rPr>
        <w:t>n disponibles,</w:t>
      </w:r>
    </w:p>
    <w:p w14:paraId="4581492D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after="80" w:line="240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Identifique los modos de fallo y, cuando sea factible, pruebe y despliegue un equipo redundante o tolerante a fallo</w:t>
      </w:r>
      <w:r w:rsidRPr="00AD25C8">
        <w:rPr>
          <w:rFonts w:ascii="Calibri" w:hAnsi="Calibri" w:cs="Calibri"/>
          <w:b/>
          <w:bCs/>
          <w:color w:val="000000" w:themeColor="text1"/>
        </w:rPr>
        <w:t>s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 (por </w:t>
      </w:r>
      <w:proofErr w:type="spellStart"/>
      <w:proofErr w:type="gram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ejemplo:paracaídas</w:t>
      </w:r>
      <w:proofErr w:type="spellEnd"/>
      <w:proofErr w:type="gramEnd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 homologados), y</w:t>
      </w:r>
    </w:p>
    <w:p w14:paraId="0BE1110D" w14:textId="77777777" w:rsidR="00D74E04" w:rsidRPr="00AD25C8" w:rsidRDefault="004C1251" w:rsidP="00B51065">
      <w:pPr>
        <w:pStyle w:val="Body"/>
        <w:numPr>
          <w:ilvl w:val="0"/>
          <w:numId w:val="10"/>
        </w:numPr>
        <w:spacing w:before="120" w:after="80" w:line="264" w:lineRule="auto"/>
        <w:rPr>
          <w:rFonts w:ascii="Calibri" w:hAnsi="Calibri" w:cs="Calibri"/>
          <w:b/>
          <w:bCs/>
          <w:color w:val="000000" w:themeColor="text1"/>
          <w:lang w:val="es-ES_tradnl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utilizar y comprender las limitaciones de las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tecnolog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</w:rPr>
        <w:t>í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as de posicionamiento, incluida la detección y prevención de 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colisió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</w:rPr>
        <w:t>n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, detectar-y-evitar</w:t>
      </w:r>
      <w:r w:rsidRPr="00AD25C8">
        <w:rPr>
          <w:rFonts w:ascii="Calibri" w:hAnsi="Calibri" w:cs="Calibri"/>
          <w:b/>
          <w:bCs/>
          <w:color w:val="000000" w:themeColor="text1"/>
        </w:rPr>
        <w:t xml:space="preserve"> (DAA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 por sus siglas en inglés </w:t>
      </w:r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lang w:val="fr-FR"/>
        </w:rPr>
        <w:t>«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detect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-and-</w:t>
      </w:r>
      <w:proofErr w:type="spellStart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avoid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it-IT"/>
        </w:rPr>
        <w:t>»), si est</w:t>
      </w:r>
      <w:r w:rsidRPr="00AD25C8">
        <w:rPr>
          <w:rFonts w:ascii="Calibri" w:hAnsi="Calibri" w:cs="Calibri"/>
          <w:b/>
          <w:bCs/>
          <w:color w:val="000000" w:themeColor="text1"/>
        </w:rPr>
        <w:t>á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n disponibles y autorizadas.</w:t>
      </w:r>
    </w:p>
    <w:p w14:paraId="5457E10F" w14:textId="77777777" w:rsidR="00D74E04" w:rsidRPr="00AD25C8" w:rsidRDefault="004C1251" w:rsidP="00B51065">
      <w:pPr>
        <w:pStyle w:val="Body"/>
        <w:spacing w:before="120" w:after="80" w:line="240" w:lineRule="auto"/>
        <w:ind w:left="360"/>
        <w:jc w:val="both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  <w:lang w:val="es-ES_tradnl"/>
        </w:rPr>
        <w:t>Explicació</w:t>
      </w:r>
      <w:proofErr w:type="spellEnd"/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  <w:lang w:val="de-DE"/>
        </w:rPr>
        <w:t>n:</w:t>
      </w:r>
      <w:r w:rsidRPr="00AD25C8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Las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tecnolog</w:t>
      </w:r>
      <w:r w:rsidRPr="00AD25C8">
        <w:rPr>
          <w:rStyle w:val="Nmerodepgina"/>
          <w:rFonts w:ascii="Calibri" w:hAnsi="Calibri" w:cs="Calibri"/>
          <w:color w:val="000000" w:themeColor="text1"/>
        </w:rPr>
        <w:t>ías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</w:rPr>
        <w:t xml:space="preserve"> 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innovadoras, compactas y económicas </w:t>
      </w:r>
      <w:r w:rsidRPr="00AD25C8">
        <w:rPr>
          <w:rStyle w:val="Nmerodepgina"/>
          <w:rFonts w:ascii="Calibri" w:hAnsi="Calibri" w:cs="Calibri"/>
          <w:color w:val="000000" w:themeColor="text1"/>
        </w:rPr>
        <w:t xml:space="preserve">de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</w:rPr>
        <w:t>aviaci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ón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ofrecen mayores capacidades y una seguridad mejorada. Esta sección fomenta el uso y la promoción de tales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tecnolog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</w:rPr>
        <w:t>í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as de mejora de la seguridad y la capacidad.</w:t>
      </w:r>
    </w:p>
    <w:p w14:paraId="4A61E546" w14:textId="77777777" w:rsidR="00D74E04" w:rsidRPr="00AD25C8" w:rsidRDefault="00D74E04" w:rsidP="00B51065">
      <w:pPr>
        <w:pStyle w:val="Body"/>
        <w:spacing w:before="120" w:after="6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28A58CB1" w14:textId="77777777" w:rsidR="00D74E04" w:rsidRPr="00AD25C8" w:rsidRDefault="004C1251" w:rsidP="00B51065">
      <w:pPr>
        <w:pStyle w:val="Body"/>
        <w:spacing w:before="120" w:after="60" w:line="312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 xml:space="preserve">Ejemplos de </w:t>
      </w:r>
      <w:proofErr w:type="spellStart"/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b/>
          <w:bCs/>
          <w:i/>
          <w:iCs/>
          <w:color w:val="000000" w:themeColor="text1"/>
        </w:rPr>
        <w:t>á</w:t>
      </w:r>
      <w:r w:rsidRPr="00AD25C8">
        <w:rPr>
          <w:rFonts w:ascii="Calibri" w:hAnsi="Calibri" w:cs="Calibri"/>
          <w:b/>
          <w:bCs/>
          <w:i/>
          <w:iCs/>
          <w:color w:val="000000" w:themeColor="text1"/>
          <w:lang w:val="pt-PT"/>
        </w:rPr>
        <w:t>cticas recomendadas:</w:t>
      </w:r>
    </w:p>
    <w:p w14:paraId="7213291B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Cuando sea posible, invierta en nuevas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tecnolog</w:t>
      </w:r>
      <w:r w:rsidRPr="00AD25C8">
        <w:rPr>
          <w:rFonts w:ascii="Calibri" w:hAnsi="Calibri" w:cs="Calibri"/>
          <w:color w:val="000000" w:themeColor="text1"/>
        </w:rPr>
        <w:t>ías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>para mejorar su competencia, conocimiento, conciencia de la situación y avanzar en la seguridad de vuelo.</w:t>
      </w:r>
    </w:p>
    <w:p w14:paraId="641CE399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Reconocer que las nuevas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tecnolog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pt-PT"/>
        </w:rPr>
        <w:t>as proporcionar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n cada vez m</w:t>
      </w:r>
      <w:proofErr w:type="spellStart"/>
      <w:r w:rsidRPr="00AD25C8">
        <w:rPr>
          <w:rFonts w:ascii="Calibri" w:hAnsi="Calibri" w:cs="Calibri"/>
          <w:color w:val="000000" w:themeColor="text1"/>
        </w:rPr>
        <w:t>ás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mejoras en </w:t>
      </w:r>
      <w:proofErr w:type="gramStart"/>
      <w:r w:rsidRPr="00AD25C8">
        <w:rPr>
          <w:rFonts w:ascii="Calibri" w:hAnsi="Calibri" w:cs="Calibri"/>
          <w:color w:val="000000" w:themeColor="text1"/>
          <w:lang w:val="es-ES_tradnl"/>
        </w:rPr>
        <w:t xml:space="preserve">la </w:t>
      </w:r>
      <w:r w:rsidRPr="00AD25C8">
        <w:rPr>
          <w:rFonts w:ascii="Calibri" w:hAnsi="Calibri" w:cs="Calibri"/>
          <w:color w:val="000000" w:themeColor="text1"/>
          <w:lang w:val="pt-PT"/>
        </w:rPr>
        <w:t>capacidades</w:t>
      </w:r>
      <w:proofErr w:type="gramEnd"/>
      <w:r w:rsidRPr="00AD25C8">
        <w:rPr>
          <w:rFonts w:ascii="Calibri" w:hAnsi="Calibri" w:cs="Calibri"/>
          <w:color w:val="000000" w:themeColor="text1"/>
          <w:lang w:val="pt-PT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en temas de seguridad, que incluyen, por ejemplo, detectar y evitar </w:t>
      </w:r>
      <w:proofErr w:type="spellStart"/>
      <w:r w:rsidRPr="00AD25C8">
        <w:rPr>
          <w:rFonts w:ascii="Calibri" w:hAnsi="Calibri" w:cs="Calibri"/>
          <w:color w:val="000000" w:themeColor="text1"/>
        </w:rPr>
        <w:t>obstá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>culos, y capacidades avanzadas de G</w:t>
      </w:r>
      <w:proofErr w:type="spellStart"/>
      <w:r w:rsidRPr="00AD25C8">
        <w:rPr>
          <w:rFonts w:ascii="Calibri" w:hAnsi="Calibri" w:cs="Calibri"/>
          <w:color w:val="000000" w:themeColor="text1"/>
        </w:rPr>
        <w:t>esti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>ó</w:t>
      </w:r>
      <w:r w:rsidRPr="00AD25C8">
        <w:rPr>
          <w:rFonts w:ascii="Calibri" w:hAnsi="Calibri" w:cs="Calibri"/>
          <w:color w:val="000000" w:themeColor="text1"/>
          <w:lang w:val="nl-NL"/>
        </w:rPr>
        <w:t xml:space="preserve">n de </w:t>
      </w:r>
      <w:r w:rsidRPr="00AD25C8">
        <w:rPr>
          <w:rFonts w:ascii="Calibri" w:hAnsi="Calibri" w:cs="Calibri"/>
          <w:color w:val="000000" w:themeColor="text1"/>
          <w:lang w:val="es-ES_tradnl"/>
        </w:rPr>
        <w:t>T</w:t>
      </w:r>
      <w:proofErr w:type="spellStart"/>
      <w:r w:rsidRPr="00AD25C8">
        <w:rPr>
          <w:rFonts w:ascii="Calibri" w:hAnsi="Calibri" w:cs="Calibri"/>
          <w:color w:val="000000" w:themeColor="text1"/>
        </w:rPr>
        <w:t>rá</w:t>
      </w:r>
      <w:proofErr w:type="spellEnd"/>
      <w:r w:rsidRPr="00AD25C8">
        <w:rPr>
          <w:rFonts w:ascii="Calibri" w:hAnsi="Calibri" w:cs="Calibri"/>
          <w:color w:val="000000" w:themeColor="text1"/>
          <w:lang w:val="it-IT"/>
        </w:rPr>
        <w:t xml:space="preserve">fico </w:t>
      </w:r>
      <w:r w:rsidRPr="00AD25C8">
        <w:rPr>
          <w:rFonts w:ascii="Calibri" w:hAnsi="Calibri" w:cs="Calibri"/>
          <w:color w:val="000000" w:themeColor="text1"/>
          <w:lang w:val="es-ES_tradnl"/>
        </w:rPr>
        <w:t>RPA</w:t>
      </w:r>
      <w:r w:rsidRPr="00AD25C8">
        <w:rPr>
          <w:rFonts w:ascii="Calibri" w:hAnsi="Calibri" w:cs="Calibri"/>
          <w:color w:val="000000" w:themeColor="text1"/>
        </w:rPr>
        <w:t xml:space="preserve"> (UTM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, por sus siglas en inglés </w:t>
      </w:r>
      <w:r w:rsidRPr="00AD25C8">
        <w:rPr>
          <w:rFonts w:ascii="Calibri" w:hAnsi="Calibri" w:cs="Calibri"/>
          <w:color w:val="000000" w:themeColor="text1"/>
          <w:lang w:val="fr-FR"/>
        </w:rPr>
        <w:t>«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UAS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Traffic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>Management</w:t>
      </w:r>
      <w:r w:rsidRPr="00AD25C8">
        <w:rPr>
          <w:rStyle w:val="Nmerodepgina"/>
          <w:rFonts w:ascii="Calibri" w:hAnsi="Calibri" w:cs="Calibri"/>
          <w:i/>
          <w:iCs/>
          <w:color w:val="000000" w:themeColor="text1"/>
          <w:lang w:val="it-IT"/>
        </w:rPr>
        <w:t>»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) que apoyan los vuelos más allá de la línea de visión del piloto (BVLOS, por sus siglas en inglés </w:t>
      </w:r>
      <w:r w:rsidRPr="00AD25C8">
        <w:rPr>
          <w:rFonts w:ascii="Calibri" w:hAnsi="Calibri" w:cs="Calibri"/>
          <w:color w:val="000000" w:themeColor="text1"/>
          <w:lang w:val="fr-FR"/>
        </w:rPr>
        <w:t>«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Beyond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Visual Line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Of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Sight</w:t>
      </w:r>
      <w:proofErr w:type="spellEnd"/>
      <w:r w:rsidRPr="00AD25C8">
        <w:rPr>
          <w:rStyle w:val="Nmerodepgina"/>
          <w:rFonts w:ascii="Calibri" w:hAnsi="Calibri" w:cs="Calibri"/>
          <w:i/>
          <w:iCs/>
          <w:color w:val="000000" w:themeColor="text1"/>
          <w:lang w:val="it-IT"/>
        </w:rPr>
        <w:t>»</w:t>
      </w:r>
      <w:r w:rsidRPr="00AD25C8">
        <w:rPr>
          <w:rFonts w:ascii="Calibri" w:hAnsi="Calibri" w:cs="Calibri"/>
          <w:color w:val="000000" w:themeColor="text1"/>
        </w:rPr>
        <w:t>).</w:t>
      </w:r>
    </w:p>
    <w:p w14:paraId="435448E9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No realice operaciones vuelos RPA a menos que tenga los instrumentos y equipos necesarios para el tipo de operación de vuelo, incluidos controles, transmisores,</w:t>
      </w:r>
      <w:r w:rsidRPr="00AD25C8">
        <w:rPr>
          <w:rStyle w:val="Nmerodepgina"/>
          <w:rFonts w:ascii="Calibri" w:hAnsi="Calibri" w:cs="Calibri"/>
          <w:color w:val="000000" w:themeColor="text1"/>
          <w:lang w:val="pt-PT"/>
        </w:rPr>
        <w:t xml:space="preserve"> sensores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 y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</w:rPr>
        <w:t>est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n instalados y en condiciones de funcionamiento.</w:t>
      </w:r>
    </w:p>
    <w:p w14:paraId="137DF4CE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Aprenda a reconocer las condiciones que pueden inducir la atenuación, interferencia o interrupción de la señal de control. Los campos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electromagn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pt-PT"/>
        </w:rPr>
        <w:t>ticos cerca de l</w:t>
      </w:r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>neas el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pt-PT"/>
        </w:rPr>
        <w:t>ctricas, torres de transmisi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ón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u otros dispositivos de transmisión pueden interrumpir las señales de control. Determine el impacto potencial y desarrolle planes de contingencia si el RPA</w:t>
      </w:r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es susceptible de sufrir interferencia de </w:t>
      </w:r>
      <w:r w:rsidRPr="00AD25C8">
        <w:rPr>
          <w:rFonts w:ascii="Calibri" w:hAnsi="Calibri" w:cs="Calibri"/>
          <w:color w:val="000000" w:themeColor="text1"/>
        </w:rPr>
        <w:t>se</w:t>
      </w:r>
      <w:r w:rsidRPr="00AD25C8">
        <w:rPr>
          <w:rFonts w:ascii="Calibri" w:hAnsi="Calibri" w:cs="Calibri"/>
          <w:color w:val="000000" w:themeColor="text1"/>
          <w:lang w:val="es-ES_tradnl"/>
        </w:rPr>
        <w:t>ñ</w:t>
      </w:r>
      <w:r w:rsidRPr="00AD25C8">
        <w:rPr>
          <w:rFonts w:ascii="Calibri" w:hAnsi="Calibri" w:cs="Calibri"/>
          <w:color w:val="000000" w:themeColor="text1"/>
        </w:rPr>
        <w:t>al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durante el vuelo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6225345D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Tenga en cuenta que muchos RPA contienen sensores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magn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pt-PT"/>
        </w:rPr>
        <w:t>ticos cr</w:t>
      </w:r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ticos para la navegación. Considere las condiciones que pueden inducir a una interferencia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magn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it-IT"/>
        </w:rPr>
        <w:t>tica</w:t>
      </w:r>
    </w:p>
    <w:p w14:paraId="4856B019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it-IT"/>
        </w:rPr>
      </w:pPr>
      <w:r w:rsidRPr="00AD25C8">
        <w:rPr>
          <w:rFonts w:ascii="Calibri" w:hAnsi="Calibri" w:cs="Calibri"/>
          <w:color w:val="000000" w:themeColor="text1"/>
          <w:lang w:val="it-IT"/>
        </w:rPr>
        <w:t>Comprenda c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ómo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interpretar y responder a las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im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>genes de radar meteorológico y otras herramientas meteorológicas avanzadas, y conozca los nuevos productos meteorológicos que pueden informar y mejorar la planificación y seguridad del vuelo.</w:t>
      </w:r>
    </w:p>
    <w:p w14:paraId="40AE8088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Consulte las fuentes disponibles de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informació</w:t>
      </w:r>
      <w:proofErr w:type="spellEnd"/>
      <w:r w:rsidRPr="00AD25C8">
        <w:rPr>
          <w:rFonts w:ascii="Calibri" w:hAnsi="Calibri" w:cs="Calibri"/>
          <w:color w:val="000000" w:themeColor="text1"/>
          <w:lang w:val="nl-NL"/>
        </w:rPr>
        <w:t>n meteorol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ógica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para obtener las </w:t>
      </w:r>
      <w:r w:rsidRPr="00AD25C8">
        <w:rPr>
          <w:rFonts w:ascii="Calibri" w:hAnsi="Calibri" w:cs="Calibri"/>
          <w:color w:val="000000" w:themeColor="text1"/>
        </w:rPr>
        <w:t>ú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ltimas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actualizaciones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meteoroló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gicas.</w:t>
      </w:r>
    </w:p>
    <w:p w14:paraId="0185A5E5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Ponga en práctica el uso del monitoreo de datos de vuelo, rastreo y registro de vuelo para mejorar el entrenamiento, las operaciones de vuelo, la revisión posterior al vuelo o el informe, y la investigación posterior al choque /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lesió</w:t>
      </w:r>
      <w:proofErr w:type="spellEnd"/>
      <w:r w:rsidRPr="00AD25C8">
        <w:rPr>
          <w:rFonts w:ascii="Calibri" w:hAnsi="Calibri" w:cs="Calibri"/>
          <w:color w:val="000000" w:themeColor="text1"/>
        </w:rPr>
        <w:t>n.</w:t>
      </w:r>
    </w:p>
    <w:p w14:paraId="7F39F66A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Utilice herramientas de gestión y planificación de vuelo basadas en la web, para mejorar la seguridad, el conocimiento situacional y la eficiencia.</w:t>
      </w:r>
    </w:p>
    <w:p w14:paraId="6DAF3180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Saber y cumplir con los requisitos de licencia para el uso de ciertas bandas de frecuencia de radio.</w:t>
      </w:r>
    </w:p>
    <w:p w14:paraId="750ADD94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Comprenda las limitaciones de precisión de los sistemas de altimetría de la aeronave.</w:t>
      </w:r>
    </w:p>
    <w:p w14:paraId="3CE36E20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lastRenderedPageBreak/>
        <w:t xml:space="preserve">Comprenda las limitaciones de precisión de su GPS y otros sistemas de navegación, aprenda a identificar la degradación o </w:t>
      </w:r>
      <w:proofErr w:type="gramStart"/>
      <w:r w:rsidRPr="00AD25C8">
        <w:rPr>
          <w:rFonts w:ascii="Calibri" w:hAnsi="Calibri" w:cs="Calibri"/>
          <w:color w:val="000000" w:themeColor="text1"/>
          <w:lang w:val="es-ES_tradnl"/>
        </w:rPr>
        <w:t>las fallos</w:t>
      </w:r>
      <w:proofErr w:type="gramEnd"/>
      <w:r w:rsidRPr="00AD25C8">
        <w:rPr>
          <w:rFonts w:ascii="Calibri" w:hAnsi="Calibri" w:cs="Calibri"/>
          <w:color w:val="000000" w:themeColor="text1"/>
          <w:lang w:val="es-ES_tradnl"/>
        </w:rPr>
        <w:t xml:space="preserve"> y cómo aplicar procedimientos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recuperació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n efectivos.</w:t>
      </w:r>
    </w:p>
    <w:p w14:paraId="7C04A919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Familiar</w:t>
      </w:r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it-IT"/>
        </w:rPr>
        <w:t xml:space="preserve">cese con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todas las </w:t>
      </w:r>
      <w:proofErr w:type="spellStart"/>
      <w:r w:rsidRPr="00AD25C8">
        <w:rPr>
          <w:rFonts w:ascii="Calibri" w:hAnsi="Calibri" w:cs="Calibri"/>
          <w:color w:val="000000" w:themeColor="text1"/>
        </w:rPr>
        <w:t>caracterí</w:t>
      </w:r>
      <w:r w:rsidRPr="00AD25C8">
        <w:rPr>
          <w:rFonts w:ascii="Calibri" w:hAnsi="Calibri" w:cs="Calibri"/>
          <w:color w:val="000000" w:themeColor="text1"/>
          <w:lang w:val="es-ES_tradnl"/>
        </w:rPr>
        <w:t>sticas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su RPA y configure todos los sistemas para garantizar operaciones seguras. No asuma que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configuració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n predeterminada de f</w:t>
      </w:r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brica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es necesariamente segura o adecuada. Modifique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configuració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n predeterminada de f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pt-PT"/>
        </w:rPr>
        <w:t>brica seg</w:t>
      </w:r>
      <w:r w:rsidRPr="00AD25C8">
        <w:rPr>
          <w:rFonts w:ascii="Calibri" w:hAnsi="Calibri" w:cs="Calibri"/>
          <w:color w:val="000000" w:themeColor="text1"/>
        </w:rPr>
        <w:t>ú</w:t>
      </w:r>
      <w:r w:rsidRPr="00AD25C8">
        <w:rPr>
          <w:rFonts w:ascii="Calibri" w:hAnsi="Calibri" w:cs="Calibri"/>
          <w:color w:val="000000" w:themeColor="text1"/>
          <w:lang w:val="es-ES_tradnl"/>
        </w:rPr>
        <w:t>n sea necesario.</w:t>
      </w:r>
    </w:p>
    <w:p w14:paraId="59D81E5D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Comprenda las capacidades, limitaciones y el funcionamiento adecuado de los dispositivos de seguridad (como protectores de hélices y paraca</w:t>
      </w:r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pt-PT"/>
        </w:rPr>
        <w:t>das).</w:t>
      </w:r>
    </w:p>
    <w:p w14:paraId="5311C068" w14:textId="77777777" w:rsidR="00D74E04" w:rsidRPr="00AD25C8" w:rsidRDefault="004C1251" w:rsidP="00B51065">
      <w:pPr>
        <w:pStyle w:val="Body"/>
        <w:numPr>
          <w:ilvl w:val="0"/>
          <w:numId w:val="31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Aprenda y entienda las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caracter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sticas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manuales y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autom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ticas, las limitaciones y el uso adecuado de las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tecnolog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>as del sistema de control del 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6B0F41D3" w14:textId="77777777" w:rsidR="00D74E04" w:rsidRPr="00AD25C8" w:rsidRDefault="004C1251" w:rsidP="00B51065">
      <w:pPr>
        <w:pStyle w:val="Body"/>
        <w:numPr>
          <w:ilvl w:val="0"/>
          <w:numId w:val="3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Administrar adecuadamente los sistemas de vuelo automático</w:t>
      </w:r>
      <w:r w:rsidRPr="00AD25C8">
        <w:rPr>
          <w:rFonts w:ascii="Calibri" w:hAnsi="Calibri" w:cs="Calibri"/>
          <w:color w:val="000000" w:themeColor="text1"/>
        </w:rPr>
        <w:t xml:space="preserve">.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Entienda que la programación de la aviónica durante las operaciones de vuelo puede causar distracciones y que las distracciones pueden conducir a errores, particularmente durante las fases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>ticas del vuelo.</w:t>
      </w:r>
    </w:p>
    <w:p w14:paraId="435D3902" w14:textId="77777777" w:rsidR="00D74E04" w:rsidRPr="00AD25C8" w:rsidRDefault="004C1251" w:rsidP="00B51065">
      <w:pPr>
        <w:pStyle w:val="Body"/>
        <w:numPr>
          <w:ilvl w:val="0"/>
          <w:numId w:val="3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proofErr w:type="gramStart"/>
      <w:r w:rsidRPr="00AD25C8">
        <w:rPr>
          <w:rFonts w:ascii="Calibri" w:hAnsi="Calibri" w:cs="Calibri"/>
          <w:color w:val="000000" w:themeColor="text1"/>
          <w:lang w:val="es-ES_tradnl"/>
        </w:rPr>
        <w:t>Reconocer</w:t>
      </w:r>
      <w:proofErr w:type="gramEnd"/>
      <w:r w:rsidRPr="00AD25C8">
        <w:rPr>
          <w:rFonts w:ascii="Calibri" w:hAnsi="Calibri" w:cs="Calibri"/>
          <w:color w:val="000000" w:themeColor="text1"/>
          <w:lang w:val="es-ES_tradnl"/>
        </w:rPr>
        <w:t xml:space="preserve"> que los RPA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 cada vez m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s complejos pueden estar sujetos 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anomal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>as impredecibles.</w:t>
      </w:r>
    </w:p>
    <w:p w14:paraId="6A60D738" w14:textId="77777777" w:rsidR="00D74E04" w:rsidRPr="00AD25C8" w:rsidRDefault="004C1251" w:rsidP="00B51065">
      <w:pPr>
        <w:pStyle w:val="Body"/>
        <w:numPr>
          <w:ilvl w:val="0"/>
          <w:numId w:val="3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Mantenga un buen comportamiento de vuelo para aumentar la seguridad en caso de emergencias en vuelo o condiciones anormales.</w:t>
      </w:r>
    </w:p>
    <w:p w14:paraId="202D62DA" w14:textId="77777777" w:rsidR="00D74E04" w:rsidRPr="00AD25C8" w:rsidRDefault="004C1251" w:rsidP="00B51065">
      <w:pPr>
        <w:pStyle w:val="Body"/>
        <w:numPr>
          <w:ilvl w:val="0"/>
          <w:numId w:val="3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Pruebe aplicaciones y dispositivos de terceros antes de comenzar las operaciones en</w:t>
      </w:r>
      <w:r w:rsidRPr="00AD25C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</w:rPr>
        <w:t>misi</w:t>
      </w:r>
      <w:r w:rsidRPr="00AD25C8">
        <w:rPr>
          <w:rFonts w:ascii="Calibri" w:hAnsi="Calibri" w:cs="Calibri"/>
          <w:color w:val="000000" w:themeColor="text1"/>
          <w:lang w:val="es-ES_tradnl"/>
        </w:rPr>
        <w:t>ones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  <w:lang w:val="fr-FR"/>
        </w:rPr>
        <w:t>cr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it-IT"/>
        </w:rPr>
        <w:t>tica</w:t>
      </w:r>
      <w:r w:rsidRPr="00AD25C8">
        <w:rPr>
          <w:rFonts w:ascii="Calibri" w:hAnsi="Calibri" w:cs="Calibri"/>
          <w:color w:val="000000" w:themeColor="text1"/>
          <w:lang w:val="es-ES_tradnl"/>
        </w:rPr>
        <w:t>s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08360111" w14:textId="77777777" w:rsidR="00D74E04" w:rsidRPr="00AD25C8" w:rsidRDefault="004C1251" w:rsidP="00B51065">
      <w:pPr>
        <w:pStyle w:val="Body"/>
        <w:numPr>
          <w:ilvl w:val="0"/>
          <w:numId w:val="3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Co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mprenda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la importancia de tener accesibles dispositivos de respaldo, incluyendo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bater</w:t>
      </w:r>
      <w:proofErr w:type="spellEnd"/>
      <w:r w:rsidRPr="00AD25C8">
        <w:rPr>
          <w:rFonts w:ascii="Calibri" w:hAnsi="Calibri" w:cs="Calibri"/>
          <w:color w:val="000000" w:themeColor="text1"/>
        </w:rPr>
        <w:t>í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as adicionales o fuentes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alimentació</w:t>
      </w:r>
      <w:proofErr w:type="spellEnd"/>
      <w:r w:rsidRPr="00AD25C8">
        <w:rPr>
          <w:rFonts w:ascii="Calibri" w:hAnsi="Calibri" w:cs="Calibri"/>
          <w:color w:val="000000" w:themeColor="text1"/>
        </w:rPr>
        <w:t>n.</w:t>
      </w:r>
    </w:p>
    <w:p w14:paraId="1AD3A1AD" w14:textId="77777777" w:rsidR="00D74E04" w:rsidRPr="00AD25C8" w:rsidRDefault="004C1251" w:rsidP="00B51065">
      <w:pPr>
        <w:pStyle w:val="Body"/>
        <w:numPr>
          <w:ilvl w:val="0"/>
          <w:numId w:val="3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Aprenda a identificar y corregir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degradació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n o fall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os del sistema. Incorporar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de gestión de riesgos en el proceso de decisión para continuar, modificar o cancelar un vuelo en condiciones degradadas del sistema.</w:t>
      </w:r>
    </w:p>
    <w:p w14:paraId="43EE1BAD" w14:textId="77777777" w:rsidR="00D74E04" w:rsidRPr="00AD25C8" w:rsidRDefault="004C1251" w:rsidP="00B51065">
      <w:pPr>
        <w:pStyle w:val="Body"/>
        <w:numPr>
          <w:ilvl w:val="0"/>
          <w:numId w:val="3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de-DE"/>
        </w:rPr>
      </w:pPr>
      <w:r w:rsidRPr="00AD25C8">
        <w:rPr>
          <w:rFonts w:ascii="Calibri" w:hAnsi="Calibri" w:cs="Calibri"/>
          <w:color w:val="000000" w:themeColor="text1"/>
          <w:lang w:val="de-DE"/>
        </w:rPr>
        <w:t>Inform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posició</w:t>
      </w:r>
      <w:proofErr w:type="spellEnd"/>
      <w:r w:rsidRPr="00AD25C8">
        <w:rPr>
          <w:rFonts w:ascii="Calibri" w:hAnsi="Calibri" w:cs="Calibri"/>
          <w:color w:val="000000" w:themeColor="text1"/>
          <w:lang w:val="it-IT"/>
        </w:rPr>
        <w:t>n inoperativa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, 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 sistemas de navegaci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ón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(infraestructuras de terceros) y 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reas de baja cobertura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señ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al de radio a las autoridades competentes.</w:t>
      </w:r>
    </w:p>
    <w:p w14:paraId="20A88DAC" w14:textId="77777777" w:rsidR="00D74E04" w:rsidRPr="00AD25C8" w:rsidRDefault="004C1251" w:rsidP="00B51065">
      <w:pPr>
        <w:pStyle w:val="Body"/>
        <w:numPr>
          <w:ilvl w:val="0"/>
          <w:numId w:val="33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Comprenda las limitaciones del uso de las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tecnolog</w:t>
      </w:r>
      <w:r w:rsidRPr="00AD25C8">
        <w:rPr>
          <w:rFonts w:ascii="Calibri" w:hAnsi="Calibri" w:cs="Calibri"/>
          <w:color w:val="000000" w:themeColor="text1"/>
        </w:rPr>
        <w:t>ías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Fonts w:ascii="Calibri" w:hAnsi="Calibri" w:cs="Calibri"/>
          <w:color w:val="000000" w:themeColor="text1"/>
          <w:lang w:val="es-ES_tradnl"/>
        </w:rPr>
        <w:t>detectar-y-</w:t>
      </w:r>
      <w:proofErr w:type="gramStart"/>
      <w:r w:rsidRPr="00AD25C8">
        <w:rPr>
          <w:rFonts w:ascii="Calibri" w:hAnsi="Calibri" w:cs="Calibri"/>
          <w:color w:val="000000" w:themeColor="text1"/>
          <w:lang w:val="es-ES_tradnl"/>
        </w:rPr>
        <w:t xml:space="preserve">evitar“ </w:t>
      </w:r>
      <w:r w:rsidRPr="00AD25C8">
        <w:rPr>
          <w:rFonts w:ascii="Calibri" w:hAnsi="Calibri" w:cs="Calibri"/>
          <w:color w:val="000000" w:themeColor="text1"/>
        </w:rPr>
        <w:t>(</w:t>
      </w:r>
      <w:proofErr w:type="gramEnd"/>
      <w:r w:rsidRPr="00AD25C8">
        <w:rPr>
          <w:rFonts w:ascii="Calibri" w:hAnsi="Calibri" w:cs="Calibri"/>
          <w:color w:val="000000" w:themeColor="text1"/>
        </w:rPr>
        <w:t>DAA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, por sus siglas en ingles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detect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>-and-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avoid</w:t>
      </w:r>
      <w:proofErr w:type="spellEnd"/>
      <w:r w:rsidRPr="00AD25C8">
        <w:rPr>
          <w:rFonts w:ascii="Calibri" w:hAnsi="Calibri" w:cs="Calibri"/>
          <w:color w:val="000000" w:themeColor="text1"/>
          <w:lang w:val="it-IT"/>
        </w:rPr>
        <w:t>»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) y cumpla con las alertas, precauciones y advertencias de DAA.</w:t>
      </w:r>
    </w:p>
    <w:p w14:paraId="7D4FC072" w14:textId="77777777" w:rsidR="00D74E04" w:rsidRPr="00AD25C8" w:rsidRDefault="00D74E04" w:rsidP="00B51065">
      <w:pPr>
        <w:pStyle w:val="Body"/>
        <w:spacing w:before="120" w:after="60" w:line="240" w:lineRule="auto"/>
        <w:jc w:val="center"/>
        <w:rPr>
          <w:rFonts w:ascii="Calibri" w:hAnsi="Calibri" w:cs="Calibri"/>
          <w:color w:val="000000" w:themeColor="text1"/>
        </w:rPr>
      </w:pPr>
    </w:p>
    <w:p w14:paraId="7796C1C2" w14:textId="77777777" w:rsidR="00D74E04" w:rsidRPr="00AD25C8" w:rsidRDefault="004C1251" w:rsidP="00B51065">
      <w:pPr>
        <w:pStyle w:val="Body"/>
        <w:spacing w:before="120" w:after="60" w:line="240" w:lineRule="auto"/>
        <w:jc w:val="center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**</w:t>
      </w:r>
    </w:p>
    <w:p w14:paraId="6D94227D" w14:textId="77777777" w:rsidR="00D74E04" w:rsidRPr="00AD25C8" w:rsidRDefault="00D74E04" w:rsidP="00B51065">
      <w:pPr>
        <w:pStyle w:val="Body"/>
        <w:spacing w:before="120" w:after="60" w:line="240" w:lineRule="auto"/>
        <w:ind w:left="90"/>
        <w:rPr>
          <w:rFonts w:ascii="Calibri" w:hAnsi="Calibri" w:cs="Calibri"/>
          <w:color w:val="000000" w:themeColor="text1"/>
        </w:rPr>
      </w:pPr>
    </w:p>
    <w:p w14:paraId="66FC0EB8" w14:textId="77777777" w:rsidR="00D74E04" w:rsidRPr="00AD25C8" w:rsidRDefault="004C1251" w:rsidP="00B51065">
      <w:pPr>
        <w:pStyle w:val="Body"/>
        <w:spacing w:before="120" w:after="60" w:line="240" w:lineRule="auto"/>
        <w:ind w:left="90"/>
        <w:rPr>
          <w:rStyle w:val="Nmerodepgina"/>
          <w:rFonts w:ascii="Calibri" w:hAnsi="Calibri" w:cs="Calibri"/>
          <w:color w:val="000000" w:themeColor="text1"/>
        </w:rPr>
      </w:pPr>
      <w:r w:rsidRPr="00AD25C8">
        <w:rPr>
          <w:rStyle w:val="Nmerodepgina"/>
          <w:rFonts w:ascii="Calibri" w:hAnsi="Calibri" w:cs="Calibri"/>
          <w:color w:val="000000" w:themeColor="text1"/>
        </w:rPr>
        <w:br w:type="column"/>
      </w:r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fr-FR"/>
        </w:rPr>
        <w:lastRenderedPageBreak/>
        <w:t>VII. Avance de</w:t>
      </w:r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_tradnl"/>
        </w:rPr>
        <w:t>l sector</w:t>
      </w:r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fr-FR"/>
        </w:rPr>
        <w:t xml:space="preserve"> de </w:t>
      </w:r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_tradnl"/>
        </w:rPr>
        <w:t>los RPA</w:t>
      </w:r>
    </w:p>
    <w:p w14:paraId="6ECD85AD" w14:textId="77777777" w:rsidR="00D74E04" w:rsidRPr="00AD25C8" w:rsidRDefault="004C1251" w:rsidP="00B51065">
      <w:pPr>
        <w:pStyle w:val="Body"/>
        <w:spacing w:before="120" w:line="240" w:lineRule="auto"/>
        <w:jc w:val="both"/>
        <w:rPr>
          <w:rStyle w:val="Nmerodepgina"/>
          <w:rFonts w:ascii="Calibri" w:hAnsi="Calibri" w:cs="Calibri"/>
          <w:b/>
          <w:bCs/>
          <w:i/>
          <w:iCs/>
          <w:color w:val="000000" w:themeColor="text1"/>
        </w:rPr>
      </w:pPr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</w:rPr>
        <w:t xml:space="preserve">      </w:t>
      </w:r>
    </w:p>
    <w:p w14:paraId="5D8E4012" w14:textId="77777777" w:rsidR="00D74E04" w:rsidRPr="005F0D2A" w:rsidRDefault="004C1251" w:rsidP="00B51065">
      <w:pPr>
        <w:pStyle w:val="Body"/>
        <w:spacing w:before="120" w:line="168" w:lineRule="auto"/>
        <w:ind w:left="283"/>
        <w:jc w:val="both"/>
        <w:rPr>
          <w:rStyle w:val="Nmerodepgina"/>
          <w:rFonts w:ascii="Calibri" w:hAnsi="Calibri" w:cs="Calibri"/>
          <w:b/>
          <w:bCs/>
          <w:iCs/>
          <w:color w:val="000000" w:themeColor="text1"/>
        </w:rPr>
      </w:pP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>Los pilotos de UAS deber</w:t>
      </w: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</w:rPr>
        <w:t>í</w:t>
      </w: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de-DE"/>
        </w:rPr>
        <w:t>an:</w:t>
      </w:r>
    </w:p>
    <w:p w14:paraId="353CE70E" w14:textId="77777777" w:rsidR="00D74E04" w:rsidRPr="005F0D2A" w:rsidRDefault="00D74E04" w:rsidP="00B51065">
      <w:pPr>
        <w:pStyle w:val="Body"/>
        <w:spacing w:before="120" w:line="240" w:lineRule="auto"/>
        <w:jc w:val="both"/>
        <w:rPr>
          <w:rStyle w:val="Nmerodepgina"/>
          <w:rFonts w:ascii="Calibri" w:hAnsi="Calibri" w:cs="Calibri"/>
          <w:b/>
          <w:bCs/>
          <w:iCs/>
          <w:color w:val="000000" w:themeColor="text1"/>
        </w:rPr>
      </w:pPr>
    </w:p>
    <w:p w14:paraId="7C78C8DE" w14:textId="77777777" w:rsidR="00D74E04" w:rsidRPr="005F0D2A" w:rsidRDefault="004C1251" w:rsidP="00B51065">
      <w:pPr>
        <w:pStyle w:val="Body"/>
        <w:numPr>
          <w:ilvl w:val="0"/>
          <w:numId w:val="34"/>
        </w:numPr>
        <w:spacing w:before="120" w:line="240" w:lineRule="auto"/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</w:pP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 xml:space="preserve">avanzar y promover la seguridad operacional de la </w:t>
      </w:r>
      <w:proofErr w:type="spellStart"/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>aviació</w:t>
      </w:r>
      <w:proofErr w:type="spellEnd"/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</w:rPr>
        <w:t xml:space="preserve">n, así </w:t>
      </w: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 xml:space="preserve">como la </w:t>
      </w:r>
      <w:proofErr w:type="spellStart"/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>adhesió</w:t>
      </w:r>
      <w:proofErr w:type="spellEnd"/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</w:rPr>
        <w:t>n al U</w:t>
      </w: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>ASPC</w:t>
      </w: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</w:rPr>
        <w:t>,</w:t>
      </w:r>
    </w:p>
    <w:p w14:paraId="40BEE31C" w14:textId="5B9F45DE" w:rsidR="00D74E04" w:rsidRPr="005F0D2A" w:rsidRDefault="004C1251" w:rsidP="00B51065">
      <w:pPr>
        <w:pStyle w:val="Body"/>
        <w:numPr>
          <w:ilvl w:val="0"/>
          <w:numId w:val="10"/>
        </w:numPr>
        <w:spacing w:before="120" w:line="240" w:lineRule="auto"/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</w:pP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 xml:space="preserve">colaborar o ayudar a las organizaciones que promueven y trabajan para mejorar el sector </w:t>
      </w: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</w:rPr>
        <w:t xml:space="preserve">de </w:t>
      </w: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>los RPA y contribuyen a la sociedad en general; animar a otros pilotos de RPA a que también lo hagan,</w:t>
      </w:r>
    </w:p>
    <w:p w14:paraId="761B89C0" w14:textId="77777777" w:rsidR="00D74E04" w:rsidRPr="005F0D2A" w:rsidRDefault="004C1251" w:rsidP="00B51065">
      <w:pPr>
        <w:pStyle w:val="Body"/>
        <w:numPr>
          <w:ilvl w:val="0"/>
          <w:numId w:val="10"/>
        </w:numPr>
        <w:spacing w:before="120" w:line="240" w:lineRule="auto"/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</w:pP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>demostrar aprecio por los profesionales de la aviación y los proveedores de servicios,</w:t>
      </w:r>
    </w:p>
    <w:p w14:paraId="19809020" w14:textId="77777777" w:rsidR="00D74E04" w:rsidRPr="005F0D2A" w:rsidRDefault="004C1251" w:rsidP="00B51065">
      <w:pPr>
        <w:pStyle w:val="Body"/>
        <w:numPr>
          <w:ilvl w:val="0"/>
          <w:numId w:val="10"/>
        </w:numPr>
        <w:spacing w:before="120" w:line="240" w:lineRule="auto"/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</w:pP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>avanzar en una cultura de la aviación que valore la apertura, la humildad, las actitudes positivas y la b</w:t>
      </w: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</w:rPr>
        <w:t>ú</w:t>
      </w:r>
      <w:proofErr w:type="spellStart"/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>squeda</w:t>
      </w:r>
      <w:proofErr w:type="spellEnd"/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 xml:space="preserve"> de la superación personal,</w:t>
      </w:r>
    </w:p>
    <w:p w14:paraId="7425DB63" w14:textId="77777777" w:rsidR="00D74E04" w:rsidRPr="005F0D2A" w:rsidRDefault="004C1251" w:rsidP="00B51065">
      <w:pPr>
        <w:pStyle w:val="Body"/>
        <w:numPr>
          <w:ilvl w:val="0"/>
          <w:numId w:val="10"/>
        </w:numPr>
        <w:spacing w:before="120" w:line="240" w:lineRule="auto"/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</w:pP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 xml:space="preserve">promover el comportamiento </w:t>
      </w: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fr-FR"/>
        </w:rPr>
        <w:t>é</w:t>
      </w: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>tico dentro de la comunidad de los RPA, y</w:t>
      </w:r>
    </w:p>
    <w:p w14:paraId="6B5E54E8" w14:textId="77777777" w:rsidR="00D74E04" w:rsidRPr="005F0D2A" w:rsidRDefault="004C1251" w:rsidP="00B51065">
      <w:pPr>
        <w:pStyle w:val="Body"/>
        <w:numPr>
          <w:ilvl w:val="0"/>
          <w:numId w:val="10"/>
        </w:numPr>
        <w:spacing w:before="120" w:line="288" w:lineRule="auto"/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</w:pP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  <w:lang w:val="es-ES_tradnl"/>
        </w:rPr>
        <w:t>orientar a los nuevos y futuros pilotos de RPA</w:t>
      </w:r>
      <w:r w:rsidRPr="005F0D2A">
        <w:rPr>
          <w:rStyle w:val="Nmerodepgina"/>
          <w:rFonts w:ascii="Calibri" w:hAnsi="Calibri" w:cs="Calibri"/>
          <w:b/>
          <w:bCs/>
          <w:iCs/>
          <w:color w:val="000000" w:themeColor="text1"/>
        </w:rPr>
        <w:t>.</w:t>
      </w:r>
    </w:p>
    <w:p w14:paraId="1CEC3082" w14:textId="77777777" w:rsidR="00D74E04" w:rsidRPr="00AD25C8" w:rsidRDefault="00D74E04" w:rsidP="00B51065">
      <w:pPr>
        <w:pStyle w:val="Body"/>
        <w:spacing w:before="120" w:line="240" w:lineRule="auto"/>
        <w:jc w:val="both"/>
        <w:rPr>
          <w:rStyle w:val="Nmerodepgina"/>
          <w:rFonts w:ascii="Calibri" w:hAnsi="Calibri" w:cs="Calibri"/>
          <w:b/>
          <w:bCs/>
          <w:i/>
          <w:iCs/>
          <w:color w:val="000000" w:themeColor="text1"/>
        </w:rPr>
      </w:pPr>
    </w:p>
    <w:p w14:paraId="2C0DB82E" w14:textId="77777777" w:rsidR="00D74E04" w:rsidRPr="00AD25C8" w:rsidRDefault="004C1251" w:rsidP="00B51065">
      <w:pPr>
        <w:pStyle w:val="Body"/>
        <w:spacing w:before="120" w:line="240" w:lineRule="auto"/>
        <w:jc w:val="both"/>
        <w:rPr>
          <w:rStyle w:val="Nmerodepgina"/>
          <w:rFonts w:ascii="Calibri" w:hAnsi="Calibri" w:cs="Calibri"/>
          <w:color w:val="000000" w:themeColor="text1"/>
        </w:rPr>
      </w:pPr>
      <w:proofErr w:type="spellStart"/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  <w:lang w:val="es-ES_tradnl"/>
        </w:rPr>
        <w:t>Explicació</w:t>
      </w:r>
      <w:proofErr w:type="spellEnd"/>
      <w:r w:rsidRPr="00AD25C8">
        <w:rPr>
          <w:rStyle w:val="Nmerodepgina"/>
          <w:rFonts w:ascii="Calibri" w:hAnsi="Calibri" w:cs="Calibri"/>
          <w:b/>
          <w:bCs/>
          <w:i/>
          <w:iCs/>
          <w:color w:val="000000" w:themeColor="text1"/>
          <w:lang w:val="de-DE"/>
        </w:rPr>
        <w:t xml:space="preserve">n: 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 xml:space="preserve">La vigilancia y la acción receptiva son esenciales para garantizar la vitalidad de la aviación y mejorar la comunidad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aeron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</w:rPr>
        <w:t>á</w:t>
      </w:r>
      <w:r w:rsidRPr="00AD25C8">
        <w:rPr>
          <w:rStyle w:val="Nmerodepgina"/>
          <w:rFonts w:ascii="Calibri" w:hAnsi="Calibri" w:cs="Calibri"/>
          <w:color w:val="000000" w:themeColor="text1"/>
          <w:lang w:val="it-IT"/>
        </w:rPr>
        <w:t>utica.</w:t>
      </w:r>
    </w:p>
    <w:p w14:paraId="255F8518" w14:textId="77777777" w:rsidR="00D74E04" w:rsidRPr="00AD25C8" w:rsidRDefault="00D74E04" w:rsidP="00B51065">
      <w:pPr>
        <w:pStyle w:val="Body"/>
        <w:spacing w:before="120" w:after="60" w:line="240" w:lineRule="auto"/>
        <w:rPr>
          <w:rFonts w:ascii="Calibri" w:hAnsi="Calibri" w:cs="Calibri"/>
          <w:color w:val="000000" w:themeColor="text1"/>
        </w:rPr>
      </w:pPr>
    </w:p>
    <w:p w14:paraId="5C81AF07" w14:textId="77777777" w:rsidR="00D74E04" w:rsidRPr="00AD25C8" w:rsidRDefault="004C1251" w:rsidP="00B51065">
      <w:pPr>
        <w:pStyle w:val="Body"/>
        <w:spacing w:before="120" w:after="60" w:line="312" w:lineRule="auto"/>
        <w:jc w:val="both"/>
        <w:rPr>
          <w:rFonts w:ascii="Calibri" w:hAnsi="Calibri" w:cs="Calibri"/>
          <w:b/>
          <w:bCs/>
          <w:i/>
          <w:iCs/>
          <w:color w:val="000000" w:themeColor="text1"/>
        </w:rPr>
      </w:pPr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 xml:space="preserve">Ejemplos de </w:t>
      </w:r>
      <w:proofErr w:type="spellStart"/>
      <w:r w:rsidRPr="00AD25C8">
        <w:rPr>
          <w:rFonts w:ascii="Calibri" w:hAnsi="Calibri" w:cs="Calibri"/>
          <w:b/>
          <w:bCs/>
          <w:i/>
          <w:iCs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b/>
          <w:bCs/>
          <w:i/>
          <w:iCs/>
          <w:color w:val="000000" w:themeColor="text1"/>
        </w:rPr>
        <w:t>á</w:t>
      </w:r>
      <w:r w:rsidRPr="00AD25C8">
        <w:rPr>
          <w:rFonts w:ascii="Calibri" w:hAnsi="Calibri" w:cs="Calibri"/>
          <w:b/>
          <w:bCs/>
          <w:i/>
          <w:iCs/>
          <w:color w:val="000000" w:themeColor="text1"/>
          <w:lang w:val="pt-PT"/>
        </w:rPr>
        <w:t>cticas recomendadas:</w:t>
      </w:r>
    </w:p>
    <w:p w14:paraId="76247A0E" w14:textId="77777777" w:rsidR="00D74E04" w:rsidRPr="00AD25C8" w:rsidRDefault="004C1251" w:rsidP="00B51065">
      <w:pPr>
        <w:pStyle w:val="Body"/>
        <w:numPr>
          <w:ilvl w:val="0"/>
          <w:numId w:val="3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Esfu</w:t>
      </w:r>
      <w:proofErr w:type="spellEnd"/>
      <w:r w:rsidRPr="00AD25C8">
        <w:rPr>
          <w:rFonts w:ascii="Calibri" w:hAnsi="Calibri" w:cs="Calibri"/>
          <w:color w:val="000000" w:themeColor="text1"/>
          <w:lang w:val="fr-FR"/>
        </w:rPr>
        <w:t>é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rcese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por adoptar el UASPC (por sus siglas en inglés 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«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</w:rPr>
        <w:t>Unmanned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</w:rPr>
        <w:t>Aerial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</w:rPr>
        <w:t>Vehicle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s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code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pilot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it-IT"/>
        </w:rPr>
        <w:t>»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 Código de buenas praxis de los pilotos de RPA)</w:t>
      </w:r>
    </w:p>
    <w:p w14:paraId="706B551B" w14:textId="77777777" w:rsidR="00D74E04" w:rsidRPr="00AD25C8" w:rsidRDefault="004C1251" w:rsidP="00B51065">
      <w:pPr>
        <w:pStyle w:val="Body"/>
        <w:numPr>
          <w:ilvl w:val="0"/>
          <w:numId w:val="3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Tenga en cuenta el impacto de su RPA en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aviació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 xml:space="preserve">n tripulada. Como piloto de </w:t>
      </w:r>
      <w:r w:rsidRPr="00AD25C8">
        <w:rPr>
          <w:rFonts w:ascii="Calibri" w:hAnsi="Calibri" w:cs="Calibri"/>
          <w:color w:val="000000" w:themeColor="text1"/>
          <w:lang w:val="es-ES_tradnl"/>
        </w:rPr>
        <w:t>PRA, sea un usuario respetuoso del Sistema Nacional de Espacio A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reo, reconociendo que el cumplimiento de las reglamentaciones, las mejores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y los procedimientos </w:t>
      </w:r>
      <w:r w:rsidRPr="00AD25C8">
        <w:rPr>
          <w:rFonts w:ascii="Calibri" w:hAnsi="Calibri" w:cs="Calibri"/>
          <w:color w:val="000000" w:themeColor="text1"/>
          <w:lang w:val="es-ES_tradnl"/>
        </w:rPr>
        <w:t>operativos seguros protege a todos los usuarios del espacio a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pt-PT"/>
        </w:rPr>
        <w:t>reo compartido.</w:t>
      </w:r>
    </w:p>
    <w:p w14:paraId="60ACEDE9" w14:textId="77777777" w:rsidR="00D74E04" w:rsidRPr="00AD25C8" w:rsidRDefault="004C1251" w:rsidP="00B51065">
      <w:pPr>
        <w:pStyle w:val="Body"/>
        <w:numPr>
          <w:ilvl w:val="0"/>
          <w:numId w:val="3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Defender y promover el desarrollo de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aviació</w:t>
      </w:r>
      <w:proofErr w:type="spellEnd"/>
      <w:r w:rsidRPr="00AD25C8">
        <w:rPr>
          <w:rFonts w:ascii="Calibri" w:hAnsi="Calibri" w:cs="Calibri"/>
          <w:color w:val="000000" w:themeColor="text1"/>
          <w:lang w:val="pt-PT"/>
        </w:rPr>
        <w:t>n no tripulada.</w:t>
      </w:r>
    </w:p>
    <w:p w14:paraId="652FDC48" w14:textId="77777777" w:rsidR="00D74E04" w:rsidRPr="00AD25C8" w:rsidRDefault="004C1251" w:rsidP="00B51065">
      <w:pPr>
        <w:pStyle w:val="Body"/>
        <w:numPr>
          <w:ilvl w:val="0"/>
          <w:numId w:val="3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Considere la posibilidad de participar en los esfuerzos del gobierno local que promuevan la seguridad de vuelo y aboguen por la aplicación adecuada de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regulació</w:t>
      </w:r>
      <w:proofErr w:type="spellEnd"/>
      <w:r w:rsidRPr="00AD25C8">
        <w:rPr>
          <w:rFonts w:ascii="Calibri" w:hAnsi="Calibri" w:cs="Calibri"/>
          <w:color w:val="000000" w:themeColor="text1"/>
          <w:lang w:val="nl-NL"/>
        </w:rPr>
        <w:t xml:space="preserve">n de </w:t>
      </w:r>
      <w:r w:rsidRPr="00AD25C8">
        <w:rPr>
          <w:rFonts w:ascii="Calibri" w:hAnsi="Calibri" w:cs="Calibri"/>
          <w:color w:val="000000" w:themeColor="text1"/>
          <w:lang w:val="es-ES_tradnl"/>
        </w:rPr>
        <w:t>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7822B1C9" w14:textId="77777777" w:rsidR="00D74E04" w:rsidRPr="00AD25C8" w:rsidRDefault="004C1251" w:rsidP="00B51065">
      <w:pPr>
        <w:pStyle w:val="Body"/>
        <w:numPr>
          <w:ilvl w:val="0"/>
          <w:numId w:val="3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Participe en la aviación local y las asociaciones reconocidas de RPA para aprender y contribuir a la base de conocimientos sobre la operativa</w:t>
      </w:r>
      <w:r w:rsidRPr="00AD25C8">
        <w:rPr>
          <w:rFonts w:ascii="Calibri" w:hAnsi="Calibri" w:cs="Calibri"/>
          <w:color w:val="000000" w:themeColor="text1"/>
          <w:lang w:val="pt-PT"/>
        </w:rPr>
        <w:t xml:space="preserve"> segura de </w:t>
      </w:r>
      <w:r w:rsidRPr="00AD25C8">
        <w:rPr>
          <w:rFonts w:ascii="Calibri" w:hAnsi="Calibri" w:cs="Calibri"/>
          <w:color w:val="000000" w:themeColor="text1"/>
          <w:lang w:val="es-ES_tradnl"/>
        </w:rPr>
        <w:t>los 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660B60FB" w14:textId="77777777" w:rsidR="00D74E04" w:rsidRPr="00AD25C8" w:rsidRDefault="004C1251" w:rsidP="00B51065">
      <w:pPr>
        <w:pStyle w:val="Body"/>
        <w:numPr>
          <w:ilvl w:val="0"/>
          <w:numId w:val="36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Participe en la revisión de los mapas dedicados a las operaciones los RPA para garantizar que sean correctos y estén actualizados.</w:t>
      </w:r>
    </w:p>
    <w:p w14:paraId="5D946BDA" w14:textId="77777777" w:rsidR="00D74E04" w:rsidRPr="00AD25C8" w:rsidRDefault="004C1251" w:rsidP="00B51065">
      <w:pPr>
        <w:pStyle w:val="Body"/>
        <w:numPr>
          <w:ilvl w:val="0"/>
          <w:numId w:val="3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it-IT"/>
        </w:rPr>
      </w:pPr>
      <w:r w:rsidRPr="00AD25C8">
        <w:rPr>
          <w:rFonts w:ascii="Calibri" w:hAnsi="Calibri" w:cs="Calibri"/>
          <w:color w:val="000000" w:themeColor="text1"/>
          <w:lang w:val="it-IT"/>
        </w:rPr>
        <w:t xml:space="preserve">Considere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la oportunidad de compartir su experiencia, habilidades y recursos, como participar en eventos comunitarios, iniciativas humanitarias o dedicar tiempo a organizaciones humanitarias de protección civil </w:t>
      </w:r>
      <w:r w:rsidRPr="00AD25C8">
        <w:rPr>
          <w:rFonts w:ascii="Calibri" w:hAnsi="Calibri" w:cs="Calibri"/>
          <w:color w:val="000000" w:themeColor="text1"/>
          <w:lang w:val="it-IT"/>
        </w:rPr>
        <w:t>y ambientales.</w:t>
      </w:r>
    </w:p>
    <w:p w14:paraId="21FA6EE7" w14:textId="77777777" w:rsidR="00D74E04" w:rsidRPr="00AD25C8" w:rsidRDefault="004C1251" w:rsidP="00B51065">
      <w:pPr>
        <w:pStyle w:val="Body"/>
        <w:numPr>
          <w:ilvl w:val="0"/>
          <w:numId w:val="3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Participe en las reuniones y eventos del Equipo de seguridad AESA</w:t>
      </w:r>
      <w:r w:rsidRPr="00AD25C8">
        <w:rPr>
          <w:rFonts w:ascii="Calibri" w:hAnsi="Calibri" w:cs="Calibri"/>
          <w:color w:val="000000" w:themeColor="text1"/>
          <w:lang w:val="it-IT"/>
        </w:rPr>
        <w:t>. Aprende e interact</w:t>
      </w:r>
      <w:r w:rsidRPr="00AD25C8">
        <w:rPr>
          <w:rFonts w:ascii="Calibri" w:hAnsi="Calibri" w:cs="Calibri"/>
          <w:color w:val="000000" w:themeColor="text1"/>
        </w:rPr>
        <w:t>ú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a con otros profesionales de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aviació</w:t>
      </w:r>
      <w:proofErr w:type="spellEnd"/>
      <w:r w:rsidRPr="00AD25C8">
        <w:rPr>
          <w:rFonts w:ascii="Calibri" w:hAnsi="Calibri" w:cs="Calibri"/>
          <w:color w:val="000000" w:themeColor="text1"/>
        </w:rPr>
        <w:t>n.</w:t>
      </w:r>
    </w:p>
    <w:p w14:paraId="1F7D4C31" w14:textId="77777777" w:rsidR="00D74E04" w:rsidRPr="00AD25C8" w:rsidRDefault="004C1251" w:rsidP="00B51065">
      <w:pPr>
        <w:pStyle w:val="Body"/>
        <w:numPr>
          <w:ilvl w:val="0"/>
          <w:numId w:val="3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Respete los controladores de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tr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it-IT"/>
        </w:rPr>
        <w:t>nsito a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es-ES_tradnl"/>
        </w:rPr>
        <w:t>reo, al personal del aeropuerto y al personal de servicio por su valiosa asistencia.</w:t>
      </w:r>
    </w:p>
    <w:p w14:paraId="24E0B717" w14:textId="77777777" w:rsidR="00D74E04" w:rsidRPr="00AD25C8" w:rsidRDefault="004C1251" w:rsidP="00B51065">
      <w:pPr>
        <w:pStyle w:val="Body"/>
        <w:numPr>
          <w:ilvl w:val="0"/>
          <w:numId w:val="3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Considere su responsabilidad de promover un comportamiento seguro y apropiado para otros pilotos y profesionales de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aviació</w:t>
      </w:r>
      <w:proofErr w:type="spellEnd"/>
      <w:r w:rsidRPr="00AD25C8">
        <w:rPr>
          <w:rFonts w:ascii="Calibri" w:hAnsi="Calibri" w:cs="Calibri"/>
          <w:color w:val="000000" w:themeColor="text1"/>
        </w:rPr>
        <w:t>n.</w:t>
      </w:r>
    </w:p>
    <w:p w14:paraId="5BDCA52D" w14:textId="77777777" w:rsidR="00D74E04" w:rsidRPr="00AD25C8" w:rsidRDefault="004C1251" w:rsidP="00B51065">
      <w:pPr>
        <w:pStyle w:val="Body"/>
        <w:numPr>
          <w:ilvl w:val="0"/>
          <w:numId w:val="3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Siempre tenga en cuenta que sus acciones pueden tener repercusiones en toda la comunidad de 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3AB9958D" w14:textId="77777777" w:rsidR="00D74E04" w:rsidRPr="00AD25C8" w:rsidRDefault="004C1251" w:rsidP="00B51065">
      <w:pPr>
        <w:pStyle w:val="Body"/>
        <w:numPr>
          <w:ilvl w:val="0"/>
          <w:numId w:val="3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Ser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 un embajador de la aviación ante el p</w:t>
      </w:r>
      <w:r w:rsidRPr="00AD25C8">
        <w:rPr>
          <w:rFonts w:ascii="Calibri" w:hAnsi="Calibri" w:cs="Calibri"/>
          <w:color w:val="000000" w:themeColor="text1"/>
        </w:rPr>
        <w:t>ú</w:t>
      </w:r>
      <w:r w:rsidRPr="00AD25C8">
        <w:rPr>
          <w:rFonts w:ascii="Calibri" w:hAnsi="Calibri" w:cs="Calibri"/>
          <w:color w:val="000000" w:themeColor="text1"/>
          <w:lang w:val="it-IT"/>
        </w:rPr>
        <w:t xml:space="preserve">blico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en general </w:t>
      </w:r>
      <w:r w:rsidRPr="00AD25C8">
        <w:rPr>
          <w:rFonts w:ascii="Calibri" w:hAnsi="Calibri" w:cs="Calibri"/>
          <w:color w:val="000000" w:themeColor="text1"/>
          <w:lang w:val="pt-PT"/>
        </w:rPr>
        <w:t>proporciona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ndo</w:t>
      </w:r>
      <w:proofErr w:type="spellEnd"/>
      <w:r w:rsidRPr="00AD25C8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D25C8">
        <w:rPr>
          <w:rFonts w:ascii="Calibri" w:hAnsi="Calibri" w:cs="Calibri"/>
          <w:color w:val="000000" w:themeColor="text1"/>
        </w:rPr>
        <w:t>informaci</w:t>
      </w:r>
      <w:r w:rsidRPr="00AD25C8">
        <w:rPr>
          <w:rFonts w:ascii="Calibri" w:hAnsi="Calibri" w:cs="Calibri"/>
          <w:color w:val="000000" w:themeColor="text1"/>
          <w:lang w:val="es-ES_tradnl"/>
        </w:rPr>
        <w:t>ón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precisa, refutando la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informació</w:t>
      </w:r>
      <w:proofErr w:type="spellEnd"/>
      <w:r w:rsidRPr="00AD25C8">
        <w:rPr>
          <w:rFonts w:ascii="Calibri" w:hAnsi="Calibri" w:cs="Calibri"/>
          <w:color w:val="000000" w:themeColor="text1"/>
          <w:lang w:val="de-DE"/>
        </w:rPr>
        <w:t>n err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ónea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sobre las actividades de los RPA y alentando a los futuros pilotos de RPA</w:t>
      </w:r>
      <w:r w:rsidRPr="00AD25C8">
        <w:rPr>
          <w:rFonts w:ascii="Calibri" w:hAnsi="Calibri" w:cs="Calibri"/>
          <w:color w:val="000000" w:themeColor="text1"/>
        </w:rPr>
        <w:t>.</w:t>
      </w:r>
    </w:p>
    <w:p w14:paraId="7CAB12C4" w14:textId="77777777" w:rsidR="00D74E04" w:rsidRPr="00AD25C8" w:rsidRDefault="004C1251" w:rsidP="00B51065">
      <w:pPr>
        <w:pStyle w:val="Body"/>
        <w:numPr>
          <w:ilvl w:val="0"/>
          <w:numId w:val="3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 xml:space="preserve">Adherirse a los principios </w:t>
      </w:r>
      <w:r w:rsidRPr="00AD25C8">
        <w:rPr>
          <w:rFonts w:ascii="Calibri" w:hAnsi="Calibri" w:cs="Calibri"/>
          <w:color w:val="000000" w:themeColor="text1"/>
          <w:lang w:val="fr-FR"/>
        </w:rPr>
        <w:t>é</w:t>
      </w:r>
      <w:r w:rsidRPr="00AD25C8">
        <w:rPr>
          <w:rFonts w:ascii="Calibri" w:hAnsi="Calibri" w:cs="Calibri"/>
          <w:color w:val="000000" w:themeColor="text1"/>
          <w:lang w:val="pt-PT"/>
        </w:rPr>
        <w:t>ticos m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s elevados en todos los negocios de aviación, incluidas las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pt-PT"/>
        </w:rPr>
        <w:t>cticas comerciales.</w:t>
      </w:r>
    </w:p>
    <w:p w14:paraId="49FBF385" w14:textId="77777777" w:rsidR="00D74E04" w:rsidRPr="00AD25C8" w:rsidRDefault="004C1251" w:rsidP="00B51065">
      <w:pPr>
        <w:pStyle w:val="Body"/>
        <w:numPr>
          <w:ilvl w:val="0"/>
          <w:numId w:val="3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Busque resolver disputas de manera r</w:t>
      </w:r>
      <w:r w:rsidRPr="00AD25C8">
        <w:rPr>
          <w:rFonts w:ascii="Calibri" w:hAnsi="Calibri" w:cs="Calibri"/>
          <w:color w:val="000000" w:themeColor="text1"/>
        </w:rPr>
        <w:t>á</w:t>
      </w:r>
      <w:r w:rsidRPr="00AD25C8">
        <w:rPr>
          <w:rFonts w:ascii="Calibri" w:hAnsi="Calibri" w:cs="Calibri"/>
          <w:color w:val="000000" w:themeColor="text1"/>
          <w:lang w:val="pt-PT"/>
        </w:rPr>
        <w:t>pida e informal.</w:t>
      </w:r>
    </w:p>
    <w:p w14:paraId="61BA1B24" w14:textId="77777777" w:rsidR="00D74E04" w:rsidRPr="00AD25C8" w:rsidRDefault="004C1251" w:rsidP="00B51065">
      <w:pPr>
        <w:pStyle w:val="Body"/>
        <w:numPr>
          <w:ilvl w:val="0"/>
          <w:numId w:val="37"/>
        </w:numPr>
        <w:spacing w:before="120" w:after="6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lastRenderedPageBreak/>
        <w:t xml:space="preserve">Esforzarse por generar profesionalismo, actuar como modelo y transmitir las mejores 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pr</w:t>
      </w:r>
      <w:proofErr w:type="spellEnd"/>
      <w:r w:rsidRPr="00AD25C8">
        <w:rPr>
          <w:rFonts w:ascii="Calibri" w:hAnsi="Calibri" w:cs="Calibri"/>
          <w:color w:val="000000" w:themeColor="text1"/>
        </w:rPr>
        <w:t>á</w:t>
      </w: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cticas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a los nuevos y futuros pilotos de RPA.</w:t>
      </w:r>
    </w:p>
    <w:p w14:paraId="3BB02E83" w14:textId="77777777" w:rsidR="00D74E04" w:rsidRPr="00AD25C8" w:rsidRDefault="00D74E04" w:rsidP="00B51065">
      <w:pPr>
        <w:pStyle w:val="Body"/>
        <w:spacing w:before="120" w:after="40" w:line="240" w:lineRule="auto"/>
        <w:ind w:left="180"/>
        <w:rPr>
          <w:rFonts w:ascii="Calibri" w:hAnsi="Calibri" w:cs="Calibri"/>
          <w:color w:val="000000" w:themeColor="text1"/>
        </w:rPr>
      </w:pPr>
    </w:p>
    <w:p w14:paraId="70F529C9" w14:textId="77777777" w:rsidR="00D74E04" w:rsidRPr="00AD25C8" w:rsidRDefault="004C1251" w:rsidP="00B51065">
      <w:pPr>
        <w:pStyle w:val="Body"/>
        <w:spacing w:after="40" w:line="240" w:lineRule="auto"/>
        <w:jc w:val="center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>**</w:t>
      </w:r>
    </w:p>
    <w:p w14:paraId="0850E7D4" w14:textId="146BC0B6" w:rsidR="00D74E04" w:rsidRPr="00AD25C8" w:rsidRDefault="00D74E04" w:rsidP="00B51065">
      <w:pPr>
        <w:pStyle w:val="Body"/>
        <w:spacing w:after="60" w:line="240" w:lineRule="auto"/>
        <w:rPr>
          <w:rFonts w:ascii="Calibri" w:hAnsi="Calibri" w:cs="Calibri"/>
          <w:color w:val="000000" w:themeColor="text1"/>
        </w:rPr>
      </w:pPr>
    </w:p>
    <w:p w14:paraId="22DA6165" w14:textId="77777777" w:rsidR="00D74E04" w:rsidRPr="00AD25C8" w:rsidRDefault="004C1251" w:rsidP="00B51065">
      <w:pPr>
        <w:pStyle w:val="Body"/>
        <w:spacing w:before="120" w:after="60" w:line="240" w:lineRule="auto"/>
        <w:rPr>
          <w:rStyle w:val="Nmerodepgina"/>
          <w:rFonts w:ascii="Calibri" w:hAnsi="Calibri" w:cs="Calibri"/>
          <w:b/>
          <w:bCs/>
          <w:smallCaps/>
          <w:color w:val="000000" w:themeColor="text1"/>
        </w:rPr>
      </w:pPr>
      <w:r w:rsidRPr="00AD25C8">
        <w:rPr>
          <w:rStyle w:val="Nmerodepgina"/>
          <w:rFonts w:ascii="Calibri" w:hAnsi="Calibri" w:cs="Calibri"/>
          <w:smallCaps/>
          <w:color w:val="000000" w:themeColor="text1"/>
        </w:rPr>
        <w:tab/>
      </w:r>
      <w:r w:rsidRPr="00AD25C8">
        <w:rPr>
          <w:rStyle w:val="Nmerodepgina"/>
          <w:rFonts w:ascii="Calibri" w:hAnsi="Calibri" w:cs="Calibri"/>
          <w:smallCaps/>
          <w:color w:val="000000" w:themeColor="text1"/>
        </w:rPr>
        <w:tab/>
      </w:r>
      <w:r w:rsidRPr="00AD25C8">
        <w:rPr>
          <w:rStyle w:val="Nmerodepgina"/>
          <w:rFonts w:ascii="Calibri" w:hAnsi="Calibri" w:cs="Calibri"/>
          <w:smallCaps/>
          <w:color w:val="000000" w:themeColor="text1"/>
        </w:rPr>
        <w:tab/>
      </w:r>
      <w:r w:rsidRPr="00AD25C8">
        <w:rPr>
          <w:rStyle w:val="Nmerodepgina"/>
          <w:rFonts w:ascii="Calibri" w:hAnsi="Calibri" w:cs="Calibri"/>
          <w:b/>
          <w:bCs/>
          <w:smallCaps/>
          <w:color w:val="000000" w:themeColor="text1"/>
          <w:lang w:val="es-ES_tradnl"/>
        </w:rPr>
        <w:t>Recursos adicionales</w:t>
      </w:r>
    </w:p>
    <w:p w14:paraId="2ED72E11" w14:textId="77777777" w:rsidR="00D74E04" w:rsidRPr="00AD25C8" w:rsidRDefault="004C1251" w:rsidP="00B51065">
      <w:pPr>
        <w:pStyle w:val="Body"/>
        <w:spacing w:before="120" w:after="60" w:line="240" w:lineRule="auto"/>
        <w:rPr>
          <w:rStyle w:val="Nmerodepgina"/>
          <w:rFonts w:ascii="Calibri" w:hAnsi="Calibri" w:cs="Calibri"/>
          <w:smallCaps/>
          <w:color w:val="000000" w:themeColor="text1"/>
        </w:rPr>
      </w:pPr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Comentarios anotados, materiales originales, ejemplos de implementación y ayudas suplementarias para los Códigos de Conducta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est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</w:rPr>
        <w:t>á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 xml:space="preserve">n disponibles en </w:t>
      </w:r>
      <w:hyperlink r:id="rId17" w:history="1">
        <w:r w:rsidRPr="00AD25C8">
          <w:rPr>
            <w:rStyle w:val="Hyperlink1"/>
            <w:rFonts w:ascii="Calibri" w:hAnsi="Calibri" w:cs="Calibri"/>
            <w:color w:val="000000" w:themeColor="text1"/>
          </w:rPr>
          <w:t>secureav.com</w:t>
        </w:r>
      </w:hyperlink>
      <w:r w:rsidRPr="00AD25C8">
        <w:rPr>
          <w:rFonts w:ascii="Calibri" w:hAnsi="Calibri" w:cs="Calibri"/>
          <w:color w:val="000000" w:themeColor="text1"/>
        </w:rPr>
        <w:t>.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. Los códigos de conducta adicionales incluyen: t</w:t>
      </w:r>
      <w:r w:rsidRPr="00AD25C8">
        <w:rPr>
          <w:rStyle w:val="Nmerodepgina"/>
          <w:rFonts w:ascii="Calibri" w:hAnsi="Calibri" w:cs="Calibri"/>
          <w:smallCaps/>
          <w:color w:val="000000" w:themeColor="text1"/>
          <w:lang w:val="fr-FR"/>
        </w:rPr>
        <w:t>é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cnicos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 xml:space="preserve"> de mantenimiento 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aeron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</w:rPr>
        <w:t>á</w:t>
      </w:r>
      <w:proofErr w:type="spellStart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utico</w:t>
      </w:r>
      <w:proofErr w:type="spellEnd"/>
      <w:r w:rsidRPr="00AD25C8">
        <w:rPr>
          <w:rStyle w:val="Nmerodepgina"/>
          <w:rFonts w:ascii="Calibri" w:hAnsi="Calibri" w:cs="Calibri"/>
          <w:smallCaps/>
          <w:color w:val="000000" w:themeColor="text1"/>
          <w:lang w:val="es-ES_tradnl"/>
        </w:rPr>
        <w:t>, aviadores, instructores de vuelo, aviadores planeadores, pilotos de helicópteros, aviadores deportivos, pilotos de hidroaviones, pilotos estudiantes, códigos de conducta de modelos de sistemas de aeronaves no tripuladas y directrices de seguridad para pilotos de aeronaves tripuladas que operan en la presencia de Drones.</w:t>
      </w:r>
    </w:p>
    <w:p w14:paraId="100F1BDE" w14:textId="77777777" w:rsidR="00D74E04" w:rsidRPr="00AD25C8" w:rsidRDefault="00D74E04" w:rsidP="00B51065">
      <w:pPr>
        <w:pStyle w:val="Heading"/>
        <w:spacing w:before="120" w:after="60" w:line="240" w:lineRule="auto"/>
        <w:jc w:val="center"/>
        <w:rPr>
          <w:rStyle w:val="Nmerodepgina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p w14:paraId="2EACD763" w14:textId="77777777" w:rsidR="00D74E04" w:rsidRPr="00AD25C8" w:rsidRDefault="004C1251" w:rsidP="00B51065">
      <w:pPr>
        <w:pStyle w:val="Body"/>
        <w:spacing w:before="120" w:after="60" w:line="240" w:lineRule="auto"/>
        <w:rPr>
          <w:rStyle w:val="Nmerodepgina"/>
          <w:rFonts w:ascii="Calibri" w:hAnsi="Calibri" w:cs="Calibri"/>
          <w:b/>
          <w:bCs/>
          <w:color w:val="000000" w:themeColor="text1"/>
          <w:shd w:val="clear" w:color="auto" w:fill="FFFFFF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ab/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ab/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ab/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ab/>
      </w:r>
      <w:r w:rsidRPr="00AD25C8">
        <w:rPr>
          <w:rStyle w:val="Nmerodepgina"/>
          <w:rFonts w:ascii="Calibri" w:hAnsi="Calibri" w:cs="Calibri"/>
          <w:b/>
          <w:bCs/>
          <w:color w:val="000000" w:themeColor="text1"/>
          <w:shd w:val="clear" w:color="auto" w:fill="FFFFFF"/>
          <w:lang w:val="es-ES_tradnl"/>
        </w:rPr>
        <w:t>Notas</w:t>
      </w:r>
    </w:p>
    <w:p w14:paraId="37CFAC3C" w14:textId="77777777" w:rsidR="00D74E04" w:rsidRPr="00AD25C8" w:rsidRDefault="004C1251" w:rsidP="00B51065">
      <w:pPr>
        <w:pStyle w:val="Body"/>
        <w:spacing w:before="120" w:after="60" w:line="240" w:lineRule="auto"/>
        <w:rPr>
          <w:rStyle w:val="Nmerodepgina"/>
          <w:rFonts w:ascii="Calibri" w:hAnsi="Calibri" w:cs="Calibri"/>
          <w:color w:val="000000" w:themeColor="text1"/>
          <w:shd w:val="clear" w:color="auto" w:fill="FFFFFF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El UASPC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est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á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fr-FR"/>
        </w:rPr>
        <w:t xml:space="preserve">disponible en </w:t>
      </w:r>
      <w:hyperlink r:id="rId18" w:history="1">
        <w:r w:rsidRPr="00AD25C8">
          <w:rPr>
            <w:rStyle w:val="Hyperlink1"/>
            <w:rFonts w:ascii="Calibri" w:hAnsi="Calibri" w:cs="Calibri"/>
            <w:color w:val="000000" w:themeColor="text1"/>
          </w:rPr>
          <w:t>secureav.com</w:t>
        </w:r>
      </w:hyperlink>
      <w:r w:rsidRPr="00AD25C8">
        <w:rPr>
          <w:rFonts w:ascii="Calibri" w:hAnsi="Calibri" w:cs="Calibri"/>
          <w:color w:val="000000" w:themeColor="text1"/>
        </w:rPr>
        <w:t xml:space="preserve">.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UAS Pilots Code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de-DE"/>
        </w:rPr>
        <w:t xml:space="preserve">©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n-GB"/>
        </w:rPr>
        <w:t xml:space="preserve">Aviators Code Initiative (ACI) y Aviation Association (UAA).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Todos los derechos reservados. T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fr-FR"/>
        </w:rPr>
        <w:t>é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pt-PT"/>
        </w:rPr>
        <w:t xml:space="preserve">rminos de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U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it-IT"/>
        </w:rPr>
        <w:t>so: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</w:t>
      </w:r>
      <w:hyperlink r:id="rId19" w:history="1">
        <w:r w:rsidRPr="00AD25C8">
          <w:rPr>
            <w:rStyle w:val="Hyperlink1"/>
            <w:rFonts w:ascii="Calibri" w:hAnsi="Calibri" w:cs="Calibri"/>
            <w:color w:val="000000" w:themeColor="text1"/>
          </w:rPr>
          <w:t>secureav.com/terms.pdf</w:t>
        </w:r>
      </w:hyperlink>
      <w:r w:rsidRPr="00AD25C8">
        <w:rPr>
          <w:rFonts w:ascii="Calibri" w:hAnsi="Calibri" w:cs="Calibri"/>
          <w:color w:val="000000" w:themeColor="text1"/>
        </w:rPr>
        <w:t>.</w:t>
      </w:r>
      <w:bookmarkStart w:id="1" w:name="_f2sckzask6xs"/>
    </w:p>
    <w:p w14:paraId="350F4746" w14:textId="77777777" w:rsidR="00D74E04" w:rsidRPr="00AD25C8" w:rsidRDefault="004C1251" w:rsidP="00B51065">
      <w:pPr>
        <w:pStyle w:val="Body"/>
        <w:spacing w:before="120" w:after="60" w:line="240" w:lineRule="auto"/>
        <w:rPr>
          <w:rStyle w:val="Nmerodepgina"/>
          <w:rFonts w:ascii="Calibri" w:hAnsi="Calibri" w:cs="Calibri"/>
          <w:color w:val="000000" w:themeColor="text1"/>
          <w:shd w:val="clear" w:color="auto" w:fill="FFFFFF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El UASPC es una iniciativa conjunta entre ACI y UAA.</w:t>
      </w:r>
    </w:p>
    <w:p w14:paraId="51D74EE5" w14:textId="04CCB9BF" w:rsidR="00D74E04" w:rsidRPr="00AD25C8" w:rsidRDefault="004C1251" w:rsidP="00B51065">
      <w:pPr>
        <w:pStyle w:val="Body"/>
        <w:spacing w:before="120" w:after="60" w:line="240" w:lineRule="auto"/>
        <w:rPr>
          <w:rFonts w:ascii="Calibri" w:hAnsi="Calibri" w:cs="Calibri"/>
          <w:color w:val="000000" w:themeColor="text1"/>
        </w:rPr>
      </w:pP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El UASPC no pretende abordar todas las preocupaciones de seguridad posibles. Es responsabilidad del usuario del UASPC establecer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pr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>á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cticas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de seguridad y salud apropiadas y determinar la aplicación de las limitaciones legales antes de su uso. No </w:t>
      </w:r>
      <w:proofErr w:type="spellStart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>est</w:t>
      </w:r>
      <w:proofErr w:type="spellEnd"/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</w:rPr>
        <w:t xml:space="preserve">á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destinado a proporcionar asesoramiento legal y no se debe confiar en 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fr-FR"/>
        </w:rPr>
        <w:t>é</w:t>
      </w:r>
      <w:r w:rsidRPr="00AD25C8">
        <w:rPr>
          <w:rStyle w:val="Nmerodepgina"/>
          <w:rFonts w:ascii="Calibri" w:hAnsi="Calibri" w:cs="Calibri"/>
          <w:color w:val="000000" w:themeColor="text1"/>
          <w:shd w:val="clear" w:color="auto" w:fill="FFFFFF"/>
          <w:lang w:val="pt-PT"/>
        </w:rPr>
        <w:t>l como tal.</w:t>
      </w:r>
      <w:bookmarkStart w:id="2" w:name="_hjzi0wwswg8q"/>
      <w:bookmarkEnd w:id="1"/>
    </w:p>
    <w:p w14:paraId="5141D8E4" w14:textId="77777777" w:rsidR="00B51065" w:rsidRDefault="004C1251" w:rsidP="00B51065">
      <w:pPr>
        <w:pStyle w:val="Body"/>
        <w:spacing w:before="120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ab/>
      </w:r>
      <w:r w:rsidRPr="00AD25C8">
        <w:rPr>
          <w:rFonts w:ascii="Calibri" w:hAnsi="Calibri" w:cs="Calibri"/>
          <w:color w:val="000000" w:themeColor="text1"/>
        </w:rPr>
        <w:tab/>
      </w:r>
      <w:r w:rsidRPr="00AD25C8">
        <w:rPr>
          <w:rFonts w:ascii="Calibri" w:hAnsi="Calibri" w:cs="Calibri"/>
          <w:color w:val="000000" w:themeColor="text1"/>
        </w:rPr>
        <w:tab/>
      </w:r>
    </w:p>
    <w:p w14:paraId="4BFA8454" w14:textId="1467129D" w:rsidR="00D74E04" w:rsidRPr="00AD25C8" w:rsidRDefault="004C1251" w:rsidP="00B51065">
      <w:pPr>
        <w:pStyle w:val="Body"/>
        <w:spacing w:before="120"/>
        <w:ind w:left="720" w:firstLine="720"/>
        <w:rPr>
          <w:rStyle w:val="Nmerodepgina"/>
          <w:rFonts w:ascii="Calibri" w:hAnsi="Calibri" w:cs="Calibri"/>
          <w:b/>
          <w:bCs/>
          <w:color w:val="000000" w:themeColor="text1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Ediciones, Errata, Comentarios</w:t>
      </w:r>
    </w:p>
    <w:p w14:paraId="64B35BE3" w14:textId="77777777" w:rsidR="00D74E04" w:rsidRPr="00AD25C8" w:rsidRDefault="004C1251" w:rsidP="00B51065">
      <w:pPr>
        <w:pStyle w:val="Body"/>
        <w:spacing w:before="120"/>
        <w:rPr>
          <w:rFonts w:ascii="Calibri" w:hAnsi="Calibri" w:cs="Calibri"/>
          <w:color w:val="000000" w:themeColor="text1"/>
        </w:rPr>
      </w:pPr>
      <w:proofErr w:type="spellStart"/>
      <w:r w:rsidRPr="00AD25C8">
        <w:rPr>
          <w:rFonts w:ascii="Calibri" w:hAnsi="Calibri" w:cs="Calibri"/>
          <w:color w:val="000000" w:themeColor="text1"/>
        </w:rPr>
        <w:t>Enví</w:t>
      </w:r>
      <w:r w:rsidRPr="00AD25C8">
        <w:rPr>
          <w:rFonts w:ascii="Calibri" w:hAnsi="Calibri" w:cs="Calibri"/>
          <w:color w:val="000000" w:themeColor="text1"/>
          <w:lang w:val="es-ES_tradnl"/>
        </w:rPr>
        <w:t>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sus sugerencias, ediciones, erratas y preguntas a: </w:t>
      </w:r>
      <w:hyperlink r:id="rId20" w:history="1">
        <w:r w:rsidRPr="00AD25C8">
          <w:rPr>
            <w:rStyle w:val="Hyperlink0"/>
            <w:rFonts w:ascii="Calibri" w:hAnsi="Calibri" w:cs="Calibri"/>
            <w:color w:val="000000" w:themeColor="text1"/>
          </w:rPr>
          <w:t>PEB@secureav.com</w:t>
        </w:r>
      </w:hyperlink>
      <w:r w:rsidRPr="00AD25C8">
        <w:rPr>
          <w:rFonts w:ascii="Calibri" w:hAnsi="Calibri" w:cs="Calibri"/>
          <w:color w:val="000000" w:themeColor="text1"/>
        </w:rPr>
        <w:t>.</w:t>
      </w:r>
    </w:p>
    <w:p w14:paraId="4FD8F758" w14:textId="3CFE8DA2" w:rsidR="00D74E04" w:rsidRPr="00AD25C8" w:rsidRDefault="00D74E04" w:rsidP="00B51065">
      <w:pPr>
        <w:pStyle w:val="Body"/>
        <w:spacing w:before="120"/>
        <w:rPr>
          <w:rFonts w:ascii="Calibri" w:hAnsi="Calibri" w:cs="Calibri"/>
          <w:color w:val="000000" w:themeColor="text1"/>
        </w:rPr>
      </w:pPr>
    </w:p>
    <w:p w14:paraId="7E0C3BF9" w14:textId="77777777" w:rsidR="00B51065" w:rsidRDefault="004C1251" w:rsidP="00B51065">
      <w:pPr>
        <w:pStyle w:val="Body"/>
        <w:spacing w:before="120" w:line="360" w:lineRule="auto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ab/>
      </w:r>
      <w:r w:rsidRPr="00AD25C8">
        <w:rPr>
          <w:rFonts w:ascii="Calibri" w:hAnsi="Calibri" w:cs="Calibri"/>
          <w:color w:val="000000" w:themeColor="text1"/>
        </w:rPr>
        <w:tab/>
      </w:r>
      <w:r w:rsidRPr="00AD25C8">
        <w:rPr>
          <w:rFonts w:ascii="Calibri" w:hAnsi="Calibri" w:cs="Calibri"/>
          <w:color w:val="000000" w:themeColor="text1"/>
        </w:rPr>
        <w:tab/>
      </w:r>
    </w:p>
    <w:p w14:paraId="5195C9AD" w14:textId="0C8C5101" w:rsidR="00D74E04" w:rsidRPr="00AD25C8" w:rsidRDefault="004C1251" w:rsidP="00B51065">
      <w:pPr>
        <w:pStyle w:val="Body"/>
        <w:spacing w:before="120" w:line="360" w:lineRule="auto"/>
        <w:ind w:left="720" w:firstLine="720"/>
        <w:rPr>
          <w:rStyle w:val="Nmerodepgina"/>
          <w:rFonts w:ascii="Calibri" w:hAnsi="Calibri" w:cs="Calibri"/>
          <w:b/>
          <w:bCs/>
          <w:color w:val="000000" w:themeColor="text1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Expresiones de gratitud</w:t>
      </w:r>
    </w:p>
    <w:p w14:paraId="7A66E276" w14:textId="77777777" w:rsidR="00D74E04" w:rsidRPr="00AD25C8" w:rsidRDefault="004C1251" w:rsidP="00B51065">
      <w:pPr>
        <w:pStyle w:val="Body"/>
        <w:spacing w:before="120" w:line="144" w:lineRule="auto"/>
        <w:ind w:firstLine="283"/>
        <w:rPr>
          <w:rFonts w:ascii="Calibri" w:hAnsi="Calibri" w:cs="Calibri"/>
          <w:b/>
          <w:bCs/>
          <w:color w:val="000000" w:themeColor="text1"/>
        </w:rPr>
      </w:pP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El Equipo de Redacción de UASPC:</w:t>
      </w:r>
    </w:p>
    <w:p w14:paraId="580AC94B" w14:textId="77777777" w:rsidR="00D74E04" w:rsidRPr="00AD25C8" w:rsidRDefault="00D74E04" w:rsidP="00B51065">
      <w:pPr>
        <w:pStyle w:val="Body"/>
        <w:spacing w:before="120"/>
        <w:rPr>
          <w:rFonts w:ascii="Calibri" w:hAnsi="Calibri" w:cs="Calibri"/>
          <w:b/>
          <w:bCs/>
          <w:color w:val="000000" w:themeColor="text1"/>
        </w:rPr>
      </w:pPr>
    </w:p>
    <w:p w14:paraId="30D928F9" w14:textId="77777777" w:rsidR="00D74E04" w:rsidRPr="00AD25C8" w:rsidRDefault="004C1251" w:rsidP="00B51065">
      <w:pPr>
        <w:pStyle w:val="Body"/>
        <w:spacing w:before="120" w:line="264" w:lineRule="auto"/>
        <w:ind w:left="283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  <w:lang w:val="de-DE"/>
        </w:rPr>
        <w:t>Michael S. Baum, JD, MBA, ATP</w:t>
      </w:r>
    </w:p>
    <w:p w14:paraId="1605B36C" w14:textId="77777777" w:rsidR="00D74E04" w:rsidRPr="00AD25C8" w:rsidRDefault="004C1251" w:rsidP="00B51065">
      <w:pPr>
        <w:pStyle w:val="Body"/>
        <w:spacing w:before="120"/>
        <w:ind w:left="283"/>
        <w:rPr>
          <w:rFonts w:ascii="Calibri" w:hAnsi="Calibri" w:cs="Calibri"/>
          <w:color w:val="000000" w:themeColor="text1"/>
          <w:lang w:val="en-GB"/>
        </w:rPr>
      </w:pPr>
      <w:r w:rsidRPr="00AD25C8">
        <w:rPr>
          <w:rFonts w:ascii="Calibri" w:hAnsi="Calibri" w:cs="Calibri"/>
          <w:color w:val="000000" w:themeColor="text1"/>
          <w:lang w:val="en-GB"/>
        </w:rPr>
        <w:t>Kristy K. Kiernan, PhD, ATP</w:t>
      </w:r>
    </w:p>
    <w:p w14:paraId="73C0FD57" w14:textId="77777777" w:rsidR="00D74E04" w:rsidRPr="00AD25C8" w:rsidRDefault="004C1251" w:rsidP="00B51065">
      <w:pPr>
        <w:pStyle w:val="Body"/>
        <w:spacing w:before="120"/>
        <w:ind w:left="283"/>
        <w:rPr>
          <w:rFonts w:ascii="Calibri" w:hAnsi="Calibri" w:cs="Calibri"/>
          <w:color w:val="000000" w:themeColor="text1"/>
          <w:lang w:val="en-GB"/>
        </w:rPr>
      </w:pPr>
      <w:r w:rsidRPr="00AD25C8">
        <w:rPr>
          <w:rFonts w:ascii="Calibri" w:hAnsi="Calibri" w:cs="Calibri"/>
          <w:color w:val="000000" w:themeColor="text1"/>
          <w:lang w:val="de-DE"/>
        </w:rPr>
        <w:t>Donald W. Steinman, BA, ATP B737, B757 / 767, A320</w:t>
      </w:r>
    </w:p>
    <w:p w14:paraId="4DC3DAE8" w14:textId="77777777" w:rsidR="00D74E04" w:rsidRPr="00AD25C8" w:rsidRDefault="004C1251" w:rsidP="00B51065">
      <w:pPr>
        <w:pStyle w:val="Body"/>
        <w:spacing w:before="120"/>
        <w:ind w:left="283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</w:rPr>
        <w:t xml:space="preserve">Ryan J. Wallace, </w:t>
      </w:r>
      <w:proofErr w:type="spellStart"/>
      <w:r w:rsidRPr="00AD25C8">
        <w:rPr>
          <w:rFonts w:ascii="Calibri" w:hAnsi="Calibri" w:cs="Calibri"/>
          <w:color w:val="000000" w:themeColor="text1"/>
        </w:rPr>
        <w:t>EdD</w:t>
      </w:r>
      <w:proofErr w:type="spellEnd"/>
    </w:p>
    <w:p w14:paraId="6DB1CA20" w14:textId="77777777" w:rsidR="00D74E04" w:rsidRPr="00AD25C8" w:rsidRDefault="00D74E04" w:rsidP="00B51065">
      <w:pPr>
        <w:pStyle w:val="Body"/>
        <w:spacing w:before="120"/>
        <w:rPr>
          <w:rFonts w:ascii="Calibri" w:hAnsi="Calibri" w:cs="Calibri"/>
          <w:color w:val="000000" w:themeColor="text1"/>
        </w:rPr>
      </w:pPr>
    </w:p>
    <w:p w14:paraId="58A41147" w14:textId="77777777" w:rsidR="00D74E04" w:rsidRPr="00AD25C8" w:rsidRDefault="004C1251" w:rsidP="00B51065">
      <w:pPr>
        <w:pStyle w:val="Default"/>
        <w:spacing w:before="120" w:after="240" w:line="300" w:lineRule="atLeast"/>
        <w:ind w:firstLine="283"/>
        <w:rPr>
          <w:rStyle w:val="Nmerodepgina"/>
          <w:rFonts w:ascii="Calibri" w:eastAsia="Times" w:hAnsi="Calibri" w:cs="Calibri"/>
          <w:color w:val="000000" w:themeColor="text1"/>
        </w:rPr>
      </w:pPr>
      <w:proofErr w:type="spellStart"/>
      <w:r w:rsidRPr="00AD25C8">
        <w:rPr>
          <w:rFonts w:ascii="Calibri" w:hAnsi="Calibri" w:cs="Calibri"/>
          <w:b/>
          <w:bCs/>
          <w:color w:val="000000" w:themeColor="text1"/>
        </w:rPr>
        <w:t>Trad</w:t>
      </w:r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>ucción</w:t>
      </w:r>
      <w:proofErr w:type="spellEnd"/>
      <w:r w:rsidRPr="00AD25C8">
        <w:rPr>
          <w:rFonts w:ascii="Calibri" w:hAnsi="Calibri" w:cs="Calibri"/>
          <w:b/>
          <w:bCs/>
          <w:color w:val="000000" w:themeColor="text1"/>
          <w:lang w:val="es-ES_tradnl"/>
        </w:rPr>
        <w:t xml:space="preserve"> y adaptación a las autoridades españolas y promoción</w:t>
      </w:r>
      <w:r w:rsidRPr="00AD25C8">
        <w:rPr>
          <w:rFonts w:ascii="Calibri" w:hAnsi="Calibri" w:cs="Calibri"/>
          <w:b/>
          <w:bCs/>
          <w:color w:val="000000" w:themeColor="text1"/>
        </w:rPr>
        <w:t xml:space="preserve">: </w:t>
      </w:r>
    </w:p>
    <w:p w14:paraId="37359C54" w14:textId="08E47543" w:rsidR="00D267AB" w:rsidRDefault="004C1251" w:rsidP="00B51065">
      <w:pPr>
        <w:pStyle w:val="Default"/>
        <w:spacing w:before="120" w:after="240" w:line="300" w:lineRule="atLeast"/>
        <w:ind w:left="283"/>
        <w:rPr>
          <w:rFonts w:ascii="Calibri" w:hAnsi="Calibri" w:cs="Calibri"/>
          <w:color w:val="000000" w:themeColor="text1"/>
          <w:lang w:val="es-ES_tradnl"/>
        </w:rPr>
      </w:pPr>
      <w:r w:rsidRPr="00AD25C8">
        <w:rPr>
          <w:rFonts w:ascii="Calibri" w:hAnsi="Calibri" w:cs="Calibri"/>
          <w:color w:val="000000" w:themeColor="text1"/>
          <w:lang w:val="es-ES_tradnl"/>
        </w:rPr>
        <w:t>Nuria Sánchez Coll</w:t>
      </w:r>
      <w:r w:rsidRPr="00AD25C8">
        <w:rPr>
          <w:rFonts w:ascii="Calibri" w:hAnsi="Calibri" w:cs="Calibri"/>
          <w:color w:val="000000" w:themeColor="text1"/>
        </w:rPr>
        <w:t xml:space="preserve">, </w:t>
      </w:r>
      <w:r w:rsidRPr="00AD25C8">
        <w:rPr>
          <w:rFonts w:ascii="Calibri" w:hAnsi="Calibri" w:cs="Calibri"/>
          <w:color w:val="000000" w:themeColor="text1"/>
          <w:lang w:val="es-ES_tradnl"/>
        </w:rPr>
        <w:t xml:space="preserve">Piloto de RPA. </w:t>
      </w:r>
      <w:r w:rsidR="00D267AB">
        <w:rPr>
          <w:rFonts w:ascii="Calibri" w:hAnsi="Calibri" w:cs="Calibri"/>
          <w:color w:val="000000" w:themeColor="text1"/>
          <w:lang w:val="es-ES_tradnl"/>
        </w:rPr>
        <w:t xml:space="preserve">Consultor </w:t>
      </w:r>
      <w:r w:rsidR="00D267AB" w:rsidRPr="00AD25C8">
        <w:rPr>
          <w:rFonts w:ascii="Calibri" w:hAnsi="Calibri" w:cs="Calibri"/>
          <w:color w:val="000000" w:themeColor="text1"/>
          <w:lang w:val="es-ES_tradnl"/>
        </w:rPr>
        <w:t>Enc</w:t>
      </w:r>
      <w:r w:rsidR="00D267AB">
        <w:rPr>
          <w:rFonts w:ascii="Calibri" w:hAnsi="Calibri" w:cs="Calibri"/>
          <w:color w:val="000000" w:themeColor="text1"/>
          <w:lang w:val="es-ES_tradnl"/>
        </w:rPr>
        <w:t>omia de la Sostenibilidad e innovación.</w:t>
      </w:r>
      <w:bookmarkStart w:id="3" w:name="_GoBack"/>
      <w:bookmarkEnd w:id="3"/>
    </w:p>
    <w:p w14:paraId="2937C11D" w14:textId="3BC2B20E" w:rsidR="00D74E04" w:rsidRDefault="004C1251" w:rsidP="00B51065">
      <w:pPr>
        <w:pStyle w:val="Default"/>
        <w:spacing w:before="120" w:after="240" w:line="300" w:lineRule="atLeast"/>
        <w:ind w:left="283"/>
        <w:rPr>
          <w:rStyle w:val="Nmerodepgina"/>
          <w:rFonts w:ascii="Calibri" w:hAnsi="Calibri" w:cs="Calibri"/>
          <w:color w:val="000000" w:themeColor="text1"/>
        </w:rPr>
      </w:pPr>
      <w:proofErr w:type="spellStart"/>
      <w:r w:rsidRPr="00AD25C8">
        <w:rPr>
          <w:rFonts w:ascii="Calibri" w:hAnsi="Calibri" w:cs="Calibri"/>
          <w:color w:val="000000" w:themeColor="text1"/>
          <w:lang w:val="es-ES_tradnl"/>
        </w:rPr>
        <w:t>Drone</w:t>
      </w:r>
      <w:proofErr w:type="spellEnd"/>
      <w:r w:rsidRPr="00AD25C8">
        <w:rPr>
          <w:rFonts w:ascii="Calibri" w:hAnsi="Calibri" w:cs="Calibri"/>
          <w:color w:val="000000" w:themeColor="text1"/>
          <w:lang w:val="es-ES_tradnl"/>
        </w:rPr>
        <w:t xml:space="preserve"> </w:t>
      </w:r>
      <w:proofErr w:type="gramStart"/>
      <w:r w:rsidRPr="00AD25C8">
        <w:rPr>
          <w:rFonts w:ascii="Calibri" w:hAnsi="Calibri" w:cs="Calibri"/>
          <w:color w:val="000000" w:themeColor="text1"/>
          <w:lang w:val="es-ES_tradnl"/>
        </w:rPr>
        <w:t xml:space="preserve">Creativo </w:t>
      </w:r>
      <w:r w:rsidRPr="00AD25C8">
        <w:rPr>
          <w:rFonts w:ascii="Calibri" w:hAnsi="Calibri" w:cs="Calibri"/>
          <w:color w:val="000000" w:themeColor="text1"/>
        </w:rPr>
        <w:t xml:space="preserve"> </w:t>
      </w:r>
      <w:r w:rsidRPr="00AD25C8">
        <w:rPr>
          <w:rStyle w:val="Nmerodepgina"/>
          <w:rFonts w:ascii="Calibri" w:hAnsi="Calibri" w:cs="Calibri"/>
          <w:color w:val="000000" w:themeColor="text1"/>
        </w:rPr>
        <w:t>www.</w:t>
      </w:r>
      <w:r w:rsidRPr="00AD25C8">
        <w:rPr>
          <w:rStyle w:val="Nmerodepgina"/>
          <w:rFonts w:ascii="Calibri" w:hAnsi="Calibri" w:cs="Calibri"/>
          <w:color w:val="000000" w:themeColor="text1"/>
          <w:lang w:val="es-ES_tradnl"/>
        </w:rPr>
        <w:t>dronecreativo.com</w:t>
      </w:r>
      <w:proofErr w:type="gramEnd"/>
      <w:r w:rsidRPr="00AD25C8">
        <w:rPr>
          <w:rStyle w:val="Nmerodepgina"/>
          <w:rFonts w:ascii="Calibri" w:hAnsi="Calibri" w:cs="Calibri"/>
          <w:color w:val="000000" w:themeColor="text1"/>
        </w:rPr>
        <w:t xml:space="preserve"> </w:t>
      </w:r>
    </w:p>
    <w:p w14:paraId="7CC10844" w14:textId="77777777" w:rsidR="00B51065" w:rsidRPr="00AD25C8" w:rsidRDefault="00B51065" w:rsidP="00B51065">
      <w:pPr>
        <w:pStyle w:val="Default"/>
        <w:spacing w:before="120" w:after="240" w:line="300" w:lineRule="atLeast"/>
        <w:ind w:left="283"/>
        <w:rPr>
          <w:rStyle w:val="Nmerodepgina"/>
          <w:rFonts w:ascii="Calibri" w:eastAsia="Times" w:hAnsi="Calibri" w:cs="Calibri"/>
          <w:color w:val="000000" w:themeColor="text1"/>
        </w:rPr>
      </w:pPr>
    </w:p>
    <w:p w14:paraId="7EE53744" w14:textId="3665AA88" w:rsidR="00D74E04" w:rsidRPr="00AD25C8" w:rsidRDefault="004C1251" w:rsidP="00B51065">
      <w:pPr>
        <w:pStyle w:val="Body"/>
        <w:spacing w:before="120"/>
        <w:ind w:firstLine="283"/>
        <w:rPr>
          <w:rFonts w:ascii="Calibri" w:hAnsi="Calibri" w:cs="Calibri"/>
          <w:color w:val="000000" w:themeColor="text1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El Consejo Editorial Permanente de ACI</w:t>
      </w:r>
      <w:r w:rsidRPr="00AD25C8">
        <w:rPr>
          <w:rFonts w:ascii="Calibri" w:hAnsi="Calibri" w:cs="Calibri"/>
          <w:color w:val="000000" w:themeColor="text1"/>
        </w:rPr>
        <w:t xml:space="preserve">: </w:t>
      </w:r>
      <w:hyperlink r:id="rId21" w:history="1">
        <w:r w:rsidRPr="00AD25C8">
          <w:rPr>
            <w:rStyle w:val="Hyperlink0"/>
            <w:rFonts w:ascii="Calibri" w:hAnsi="Calibri" w:cs="Calibri"/>
            <w:color w:val="000000" w:themeColor="text1"/>
          </w:rPr>
          <w:t>www.secureav.com/PEB.pdf</w:t>
        </w:r>
      </w:hyperlink>
      <w:r w:rsidRPr="00AD25C8">
        <w:rPr>
          <w:rFonts w:ascii="Calibri" w:hAnsi="Calibri" w:cs="Calibri"/>
          <w:color w:val="000000" w:themeColor="text1"/>
        </w:rPr>
        <w:t>.</w:t>
      </w:r>
    </w:p>
    <w:p w14:paraId="3A861D98" w14:textId="77777777" w:rsidR="00D74E04" w:rsidRPr="00AD25C8" w:rsidRDefault="004C1251" w:rsidP="00B51065">
      <w:pPr>
        <w:pStyle w:val="Body"/>
        <w:spacing w:before="120"/>
        <w:ind w:firstLine="283"/>
        <w:rPr>
          <w:rFonts w:ascii="Calibri" w:hAnsi="Calibri" w:cs="Calibri"/>
          <w:color w:val="000000" w:themeColor="text1"/>
        </w:rPr>
      </w:pPr>
      <w:r w:rsidRPr="00AD25C8">
        <w:rPr>
          <w:rStyle w:val="Nmerodepgina"/>
          <w:rFonts w:ascii="Calibri" w:hAnsi="Calibri" w:cs="Calibri"/>
          <w:b/>
          <w:bCs/>
          <w:color w:val="000000" w:themeColor="text1"/>
          <w:lang w:val="es-ES_tradnl"/>
        </w:rPr>
        <w:t>Reconocimientos de los revisores</w:t>
      </w:r>
      <w:r w:rsidRPr="00AD25C8">
        <w:rPr>
          <w:rFonts w:ascii="Calibri" w:hAnsi="Calibri" w:cs="Calibri"/>
          <w:color w:val="000000" w:themeColor="text1"/>
        </w:rPr>
        <w:t xml:space="preserve">: </w:t>
      </w:r>
      <w:hyperlink r:id="rId22" w:history="1">
        <w:r w:rsidRPr="00AD25C8">
          <w:rPr>
            <w:rStyle w:val="Hyperlink0"/>
            <w:rFonts w:ascii="Calibri" w:hAnsi="Calibri" w:cs="Calibri"/>
            <w:color w:val="000000" w:themeColor="text1"/>
          </w:rPr>
          <w:t>www.secureav.com/ack.pdf</w:t>
        </w:r>
      </w:hyperlink>
      <w:r w:rsidRPr="00AD25C8">
        <w:rPr>
          <w:rFonts w:ascii="Calibri" w:hAnsi="Calibri" w:cs="Calibri"/>
          <w:color w:val="000000" w:themeColor="text1"/>
        </w:rPr>
        <w:t>.</w:t>
      </w:r>
    </w:p>
    <w:p w14:paraId="462A2DA7" w14:textId="77777777" w:rsidR="00D74E04" w:rsidRPr="00AD25C8" w:rsidRDefault="00D74E04" w:rsidP="00B51065">
      <w:pPr>
        <w:pStyle w:val="Body"/>
        <w:spacing w:before="120"/>
        <w:rPr>
          <w:rFonts w:ascii="Calibri" w:hAnsi="Calibri" w:cs="Calibri"/>
          <w:color w:val="000000" w:themeColor="text1"/>
        </w:rPr>
      </w:pPr>
    </w:p>
    <w:p w14:paraId="5B264CE9" w14:textId="77777777" w:rsidR="00D74E04" w:rsidRPr="00AD25C8" w:rsidRDefault="004C1251" w:rsidP="00B51065">
      <w:pPr>
        <w:pStyle w:val="Body"/>
        <w:spacing w:before="120"/>
        <w:jc w:val="center"/>
        <w:rPr>
          <w:rFonts w:ascii="Calibri" w:hAnsi="Calibri" w:cs="Calibri"/>
          <w:color w:val="000000" w:themeColor="text1"/>
        </w:rPr>
      </w:pPr>
      <w:r w:rsidRPr="00AD25C8">
        <w:rPr>
          <w:rFonts w:ascii="Calibri" w:hAnsi="Calibri" w:cs="Calibri"/>
          <w:color w:val="000000" w:themeColor="text1"/>
          <w:lang w:val="en-US"/>
        </w:rPr>
        <w:t>***</w:t>
      </w:r>
      <w:bookmarkEnd w:id="2"/>
    </w:p>
    <w:sectPr w:rsidR="00D74E04" w:rsidRPr="00AD25C8" w:rsidSect="00062893">
      <w:pgSz w:w="15840" w:h="12240" w:orient="landscape"/>
      <w:pgMar w:top="1008" w:right="1080" w:bottom="1008" w:left="1080" w:header="360" w:footer="576" w:gutter="0"/>
      <w:cols w:num="2" w:sep="1" w: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2A6F0" w14:textId="77777777" w:rsidR="001A2CF1" w:rsidRDefault="004C1251">
      <w:r>
        <w:separator/>
      </w:r>
    </w:p>
  </w:endnote>
  <w:endnote w:type="continuationSeparator" w:id="0">
    <w:p w14:paraId="5968CF4F" w14:textId="77777777" w:rsidR="001A2CF1" w:rsidRDefault="004C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855AF" w14:textId="77777777" w:rsidR="00D74E04" w:rsidRDefault="004C1251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F9346" w14:textId="77777777" w:rsidR="00D74E04" w:rsidRDefault="00D74E0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AEBA" w14:textId="77777777" w:rsidR="001A2CF1" w:rsidRDefault="004C1251">
      <w:r>
        <w:separator/>
      </w:r>
    </w:p>
  </w:footnote>
  <w:footnote w:type="continuationSeparator" w:id="0">
    <w:p w14:paraId="3F847CCF" w14:textId="77777777" w:rsidR="001A2CF1" w:rsidRDefault="004C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928A3" w14:textId="77777777" w:rsidR="00D74E04" w:rsidRDefault="00D74E0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415E" w14:textId="77777777" w:rsidR="00D74E04" w:rsidRDefault="00D74E0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A36"/>
    <w:multiLevelType w:val="hybridMultilevel"/>
    <w:tmpl w:val="046615B6"/>
    <w:styleLink w:val="ImportedStyle7"/>
    <w:lvl w:ilvl="0" w:tplc="6504B3FC">
      <w:start w:val="1"/>
      <w:numFmt w:val="bullet"/>
      <w:lvlText w:val="❏"/>
      <w:lvlJc w:val="left"/>
      <w:pPr>
        <w:ind w:left="45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30380A">
      <w:start w:val="1"/>
      <w:numFmt w:val="bullet"/>
      <w:lvlText w:val="❏"/>
      <w:lvlJc w:val="left"/>
      <w:pPr>
        <w:ind w:left="119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DE0484">
      <w:start w:val="1"/>
      <w:numFmt w:val="bullet"/>
      <w:lvlText w:val="❏"/>
      <w:lvlJc w:val="left"/>
      <w:pPr>
        <w:ind w:left="191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E32F2">
      <w:start w:val="1"/>
      <w:numFmt w:val="bullet"/>
      <w:lvlText w:val="❏"/>
      <w:lvlJc w:val="left"/>
      <w:pPr>
        <w:ind w:left="263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CCC0E">
      <w:start w:val="1"/>
      <w:numFmt w:val="bullet"/>
      <w:lvlText w:val="❏"/>
      <w:lvlJc w:val="left"/>
      <w:pPr>
        <w:ind w:left="335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46BD1A">
      <w:start w:val="1"/>
      <w:numFmt w:val="bullet"/>
      <w:lvlText w:val="❏"/>
      <w:lvlJc w:val="left"/>
      <w:pPr>
        <w:ind w:left="407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A1B1A">
      <w:start w:val="1"/>
      <w:numFmt w:val="bullet"/>
      <w:lvlText w:val="❏"/>
      <w:lvlJc w:val="left"/>
      <w:pPr>
        <w:ind w:left="479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2E853A">
      <w:start w:val="1"/>
      <w:numFmt w:val="bullet"/>
      <w:lvlText w:val="❏"/>
      <w:lvlJc w:val="left"/>
      <w:pPr>
        <w:ind w:left="551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DA5538">
      <w:start w:val="1"/>
      <w:numFmt w:val="bullet"/>
      <w:lvlText w:val="❏"/>
      <w:lvlJc w:val="left"/>
      <w:pPr>
        <w:ind w:left="623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1D4249"/>
    <w:multiLevelType w:val="hybridMultilevel"/>
    <w:tmpl w:val="13643102"/>
    <w:numStyleLink w:val="ImportedStyle12"/>
  </w:abstractNum>
  <w:abstractNum w:abstractNumId="2" w15:restartNumberingAfterBreak="0">
    <w:nsid w:val="0B19754C"/>
    <w:multiLevelType w:val="hybridMultilevel"/>
    <w:tmpl w:val="7878371A"/>
    <w:styleLink w:val="ImportedStyle2"/>
    <w:lvl w:ilvl="0" w:tplc="35E05A88">
      <w:start w:val="1"/>
      <w:numFmt w:val="bullet"/>
      <w:lvlText w:val="❏"/>
      <w:lvlJc w:val="left"/>
      <w:pPr>
        <w:ind w:left="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80B84">
      <w:start w:val="1"/>
      <w:numFmt w:val="bullet"/>
      <w:lvlText w:val="❏"/>
      <w:lvlJc w:val="left"/>
      <w:pPr>
        <w:ind w:left="110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64FC66">
      <w:start w:val="1"/>
      <w:numFmt w:val="bullet"/>
      <w:lvlText w:val="❏"/>
      <w:lvlJc w:val="left"/>
      <w:pPr>
        <w:ind w:left="182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A63A78">
      <w:start w:val="1"/>
      <w:numFmt w:val="bullet"/>
      <w:lvlText w:val="❏"/>
      <w:lvlJc w:val="left"/>
      <w:pPr>
        <w:ind w:left="254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FA7D1E">
      <w:start w:val="1"/>
      <w:numFmt w:val="bullet"/>
      <w:lvlText w:val="❏"/>
      <w:lvlJc w:val="left"/>
      <w:pPr>
        <w:ind w:left="326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B2F2A4">
      <w:start w:val="1"/>
      <w:numFmt w:val="bullet"/>
      <w:lvlText w:val="❏"/>
      <w:lvlJc w:val="left"/>
      <w:pPr>
        <w:ind w:left="398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E020C2">
      <w:start w:val="1"/>
      <w:numFmt w:val="bullet"/>
      <w:lvlText w:val="❏"/>
      <w:lvlJc w:val="left"/>
      <w:pPr>
        <w:ind w:left="470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E9F30">
      <w:start w:val="1"/>
      <w:numFmt w:val="bullet"/>
      <w:lvlText w:val="❏"/>
      <w:lvlJc w:val="left"/>
      <w:pPr>
        <w:ind w:left="542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90D398">
      <w:start w:val="1"/>
      <w:numFmt w:val="bullet"/>
      <w:lvlText w:val="❏"/>
      <w:lvlJc w:val="left"/>
      <w:pPr>
        <w:ind w:left="614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E03ECD"/>
    <w:multiLevelType w:val="hybridMultilevel"/>
    <w:tmpl w:val="155CBA90"/>
    <w:styleLink w:val="ImportedStyle5"/>
    <w:lvl w:ilvl="0" w:tplc="B0F2E448">
      <w:start w:val="1"/>
      <w:numFmt w:val="bullet"/>
      <w:lvlText w:val="❏"/>
      <w:lvlJc w:val="left"/>
      <w:pPr>
        <w:ind w:left="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4AFCAE">
      <w:start w:val="1"/>
      <w:numFmt w:val="bullet"/>
      <w:lvlText w:val="❏"/>
      <w:lvlJc w:val="left"/>
      <w:pPr>
        <w:ind w:left="110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CA2A66">
      <w:start w:val="1"/>
      <w:numFmt w:val="bullet"/>
      <w:lvlText w:val="❏"/>
      <w:lvlJc w:val="left"/>
      <w:pPr>
        <w:ind w:left="182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AE34A">
      <w:start w:val="1"/>
      <w:numFmt w:val="bullet"/>
      <w:lvlText w:val="❏"/>
      <w:lvlJc w:val="left"/>
      <w:pPr>
        <w:ind w:left="254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0A9E2A">
      <w:start w:val="1"/>
      <w:numFmt w:val="bullet"/>
      <w:lvlText w:val="❏"/>
      <w:lvlJc w:val="left"/>
      <w:pPr>
        <w:ind w:left="326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743C18">
      <w:start w:val="1"/>
      <w:numFmt w:val="bullet"/>
      <w:lvlText w:val="❏"/>
      <w:lvlJc w:val="left"/>
      <w:pPr>
        <w:ind w:left="398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E2C6D6">
      <w:start w:val="1"/>
      <w:numFmt w:val="bullet"/>
      <w:lvlText w:val="❏"/>
      <w:lvlJc w:val="left"/>
      <w:pPr>
        <w:ind w:left="470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88DB2">
      <w:start w:val="1"/>
      <w:numFmt w:val="bullet"/>
      <w:lvlText w:val="❏"/>
      <w:lvlJc w:val="left"/>
      <w:pPr>
        <w:ind w:left="542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4CC294">
      <w:start w:val="1"/>
      <w:numFmt w:val="bullet"/>
      <w:lvlText w:val="❏"/>
      <w:lvlJc w:val="left"/>
      <w:pPr>
        <w:ind w:left="614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EE6DA2"/>
    <w:multiLevelType w:val="hybridMultilevel"/>
    <w:tmpl w:val="7878371A"/>
    <w:numStyleLink w:val="ImportedStyle2"/>
  </w:abstractNum>
  <w:abstractNum w:abstractNumId="5" w15:restartNumberingAfterBreak="0">
    <w:nsid w:val="1BC57FC5"/>
    <w:multiLevelType w:val="hybridMultilevel"/>
    <w:tmpl w:val="D8526510"/>
    <w:styleLink w:val="ImportedStyle10"/>
    <w:lvl w:ilvl="0" w:tplc="8A6CF456">
      <w:start w:val="1"/>
      <w:numFmt w:val="bullet"/>
      <w:lvlText w:val="❏"/>
      <w:lvlJc w:val="left"/>
      <w:pPr>
        <w:ind w:left="27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8ACB96">
      <w:start w:val="1"/>
      <w:numFmt w:val="bullet"/>
      <w:lvlText w:val="❏"/>
      <w:lvlJc w:val="left"/>
      <w:pPr>
        <w:ind w:left="101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54D226">
      <w:start w:val="1"/>
      <w:numFmt w:val="bullet"/>
      <w:lvlText w:val="❏"/>
      <w:lvlJc w:val="left"/>
      <w:pPr>
        <w:ind w:left="173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B6F57E">
      <w:start w:val="1"/>
      <w:numFmt w:val="bullet"/>
      <w:lvlText w:val="❏"/>
      <w:lvlJc w:val="left"/>
      <w:pPr>
        <w:ind w:left="245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164BCA">
      <w:start w:val="1"/>
      <w:numFmt w:val="bullet"/>
      <w:lvlText w:val="❏"/>
      <w:lvlJc w:val="left"/>
      <w:pPr>
        <w:ind w:left="317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6EE6FE">
      <w:start w:val="1"/>
      <w:numFmt w:val="bullet"/>
      <w:lvlText w:val="❏"/>
      <w:lvlJc w:val="left"/>
      <w:pPr>
        <w:ind w:left="389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AEF74">
      <w:start w:val="1"/>
      <w:numFmt w:val="bullet"/>
      <w:lvlText w:val="❏"/>
      <w:lvlJc w:val="left"/>
      <w:pPr>
        <w:ind w:left="461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3A87B4">
      <w:start w:val="1"/>
      <w:numFmt w:val="bullet"/>
      <w:lvlText w:val="❏"/>
      <w:lvlJc w:val="left"/>
      <w:pPr>
        <w:ind w:left="533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606B0A">
      <w:start w:val="1"/>
      <w:numFmt w:val="bullet"/>
      <w:lvlText w:val="❏"/>
      <w:lvlJc w:val="left"/>
      <w:pPr>
        <w:ind w:left="605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A33C1F"/>
    <w:multiLevelType w:val="hybridMultilevel"/>
    <w:tmpl w:val="514E9BCA"/>
    <w:styleLink w:val="Bullets"/>
    <w:lvl w:ilvl="0" w:tplc="184A386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40D2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2AB1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347C6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4C998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FA76C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AEEE6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E24E3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0E407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9991CD5"/>
    <w:multiLevelType w:val="hybridMultilevel"/>
    <w:tmpl w:val="BD6A189E"/>
    <w:styleLink w:val="ImportedStyle13"/>
    <w:lvl w:ilvl="0" w:tplc="DE84FFC2">
      <w:start w:val="1"/>
      <w:numFmt w:val="bullet"/>
      <w:lvlText w:val="❏"/>
      <w:lvlJc w:val="left"/>
      <w:pPr>
        <w:ind w:left="4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FA4668">
      <w:start w:val="1"/>
      <w:numFmt w:val="bullet"/>
      <w:lvlText w:val="❏"/>
      <w:lvlJc w:val="left"/>
      <w:pPr>
        <w:ind w:left="120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D4ABCA">
      <w:start w:val="1"/>
      <w:numFmt w:val="bullet"/>
      <w:lvlText w:val="❏"/>
      <w:lvlJc w:val="left"/>
      <w:pPr>
        <w:ind w:left="192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C675C">
      <w:start w:val="1"/>
      <w:numFmt w:val="bullet"/>
      <w:lvlText w:val="❏"/>
      <w:lvlJc w:val="left"/>
      <w:pPr>
        <w:ind w:left="264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683928">
      <w:start w:val="1"/>
      <w:numFmt w:val="bullet"/>
      <w:lvlText w:val="❏"/>
      <w:lvlJc w:val="left"/>
      <w:pPr>
        <w:ind w:left="336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27466">
      <w:start w:val="1"/>
      <w:numFmt w:val="bullet"/>
      <w:lvlText w:val="❏"/>
      <w:lvlJc w:val="left"/>
      <w:pPr>
        <w:ind w:left="408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4C042C">
      <w:start w:val="1"/>
      <w:numFmt w:val="bullet"/>
      <w:lvlText w:val="❏"/>
      <w:lvlJc w:val="left"/>
      <w:pPr>
        <w:ind w:left="480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616D8">
      <w:start w:val="1"/>
      <w:numFmt w:val="bullet"/>
      <w:lvlText w:val="❏"/>
      <w:lvlJc w:val="left"/>
      <w:pPr>
        <w:ind w:left="552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26EEE">
      <w:start w:val="1"/>
      <w:numFmt w:val="bullet"/>
      <w:lvlText w:val="❏"/>
      <w:lvlJc w:val="left"/>
      <w:pPr>
        <w:ind w:left="624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8F138D"/>
    <w:multiLevelType w:val="hybridMultilevel"/>
    <w:tmpl w:val="046615B6"/>
    <w:numStyleLink w:val="ImportedStyle7"/>
  </w:abstractNum>
  <w:abstractNum w:abstractNumId="9" w15:restartNumberingAfterBreak="0">
    <w:nsid w:val="3EB43C9D"/>
    <w:multiLevelType w:val="hybridMultilevel"/>
    <w:tmpl w:val="D8526510"/>
    <w:numStyleLink w:val="ImportedStyle10"/>
  </w:abstractNum>
  <w:abstractNum w:abstractNumId="10" w15:restartNumberingAfterBreak="0">
    <w:nsid w:val="401526C7"/>
    <w:multiLevelType w:val="hybridMultilevel"/>
    <w:tmpl w:val="C76C09A8"/>
    <w:styleLink w:val="Lettered"/>
    <w:lvl w:ilvl="0" w:tplc="E4F41C68">
      <w:start w:val="1"/>
      <w:numFmt w:val="upperLetter"/>
      <w:lvlText w:val="%1."/>
      <w:lvlJc w:val="left"/>
      <w:pPr>
        <w:ind w:left="856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0814DA">
      <w:start w:val="1"/>
      <w:numFmt w:val="upperLetter"/>
      <w:lvlText w:val="%2."/>
      <w:lvlJc w:val="left"/>
      <w:pPr>
        <w:ind w:left="1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4D2E8">
      <w:start w:val="1"/>
      <w:numFmt w:val="upperLetter"/>
      <w:lvlText w:val="%3."/>
      <w:lvlJc w:val="left"/>
      <w:pPr>
        <w:ind w:left="2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9A5AEC">
      <w:start w:val="1"/>
      <w:numFmt w:val="upperLetter"/>
      <w:lvlText w:val="%4."/>
      <w:lvlJc w:val="left"/>
      <w:pPr>
        <w:ind w:left="3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3AACF8">
      <w:start w:val="1"/>
      <w:numFmt w:val="upperLetter"/>
      <w:lvlText w:val="%5."/>
      <w:lvlJc w:val="left"/>
      <w:pPr>
        <w:ind w:left="4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80CCE4">
      <w:start w:val="1"/>
      <w:numFmt w:val="upperLetter"/>
      <w:lvlText w:val="%6."/>
      <w:lvlJc w:val="left"/>
      <w:pPr>
        <w:ind w:left="5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58B1E0">
      <w:start w:val="1"/>
      <w:numFmt w:val="upperLetter"/>
      <w:lvlText w:val="%7."/>
      <w:lvlJc w:val="left"/>
      <w:pPr>
        <w:ind w:left="6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BEBB94">
      <w:start w:val="1"/>
      <w:numFmt w:val="upperLetter"/>
      <w:lvlText w:val="%8."/>
      <w:lvlJc w:val="left"/>
      <w:pPr>
        <w:ind w:left="7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8174A">
      <w:start w:val="1"/>
      <w:numFmt w:val="upperLetter"/>
      <w:lvlText w:val="%9."/>
      <w:lvlJc w:val="left"/>
      <w:pPr>
        <w:ind w:left="8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5E819E3"/>
    <w:multiLevelType w:val="hybridMultilevel"/>
    <w:tmpl w:val="85AE005C"/>
    <w:styleLink w:val="ImportedStyle11"/>
    <w:lvl w:ilvl="0" w:tplc="1034FA2A">
      <w:start w:val="1"/>
      <w:numFmt w:val="bullet"/>
      <w:lvlText w:val="❏"/>
      <w:lvlJc w:val="left"/>
      <w:pPr>
        <w:ind w:left="4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283EB8">
      <w:start w:val="1"/>
      <w:numFmt w:val="bullet"/>
      <w:lvlText w:val="❏"/>
      <w:lvlJc w:val="left"/>
      <w:pPr>
        <w:ind w:left="120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AA408">
      <w:start w:val="1"/>
      <w:numFmt w:val="bullet"/>
      <w:lvlText w:val="❏"/>
      <w:lvlJc w:val="left"/>
      <w:pPr>
        <w:ind w:left="192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052AA">
      <w:start w:val="1"/>
      <w:numFmt w:val="bullet"/>
      <w:lvlText w:val="❏"/>
      <w:lvlJc w:val="left"/>
      <w:pPr>
        <w:ind w:left="264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8EEAA6">
      <w:start w:val="1"/>
      <w:numFmt w:val="bullet"/>
      <w:lvlText w:val="❏"/>
      <w:lvlJc w:val="left"/>
      <w:pPr>
        <w:ind w:left="336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DC23EA">
      <w:start w:val="1"/>
      <w:numFmt w:val="bullet"/>
      <w:lvlText w:val="❏"/>
      <w:lvlJc w:val="left"/>
      <w:pPr>
        <w:ind w:left="408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E839A">
      <w:start w:val="1"/>
      <w:numFmt w:val="bullet"/>
      <w:lvlText w:val="❏"/>
      <w:lvlJc w:val="left"/>
      <w:pPr>
        <w:ind w:left="480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5C3DE2">
      <w:start w:val="1"/>
      <w:numFmt w:val="bullet"/>
      <w:lvlText w:val="❏"/>
      <w:lvlJc w:val="left"/>
      <w:pPr>
        <w:ind w:left="552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FCD78E">
      <w:start w:val="1"/>
      <w:numFmt w:val="bullet"/>
      <w:lvlText w:val="❏"/>
      <w:lvlJc w:val="left"/>
      <w:pPr>
        <w:ind w:left="624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DB7315D"/>
    <w:multiLevelType w:val="hybridMultilevel"/>
    <w:tmpl w:val="E8FCCA48"/>
    <w:styleLink w:val="ImportedStyle8"/>
    <w:lvl w:ilvl="0" w:tplc="A65802A2">
      <w:start w:val="1"/>
      <w:numFmt w:val="bullet"/>
      <w:lvlText w:val="❏"/>
      <w:lvlJc w:val="left"/>
      <w:pPr>
        <w:ind w:left="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0A39FE">
      <w:start w:val="1"/>
      <w:numFmt w:val="bullet"/>
      <w:lvlText w:val="❏"/>
      <w:lvlJc w:val="left"/>
      <w:pPr>
        <w:ind w:left="12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7AC282">
      <w:start w:val="1"/>
      <w:numFmt w:val="bullet"/>
      <w:lvlText w:val="❏"/>
      <w:lvlJc w:val="left"/>
      <w:pPr>
        <w:ind w:left="20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4CDF54">
      <w:start w:val="1"/>
      <w:numFmt w:val="bullet"/>
      <w:lvlText w:val="❏"/>
      <w:lvlJc w:val="left"/>
      <w:pPr>
        <w:ind w:left="27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DE4378">
      <w:start w:val="1"/>
      <w:numFmt w:val="bullet"/>
      <w:lvlText w:val="❏"/>
      <w:lvlJc w:val="left"/>
      <w:pPr>
        <w:ind w:left="34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4072E6">
      <w:start w:val="1"/>
      <w:numFmt w:val="bullet"/>
      <w:lvlText w:val="❏"/>
      <w:lvlJc w:val="left"/>
      <w:pPr>
        <w:ind w:left="41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0EFDD2">
      <w:start w:val="1"/>
      <w:numFmt w:val="bullet"/>
      <w:lvlText w:val="❏"/>
      <w:lvlJc w:val="left"/>
      <w:pPr>
        <w:ind w:left="48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C81D26">
      <w:start w:val="1"/>
      <w:numFmt w:val="bullet"/>
      <w:lvlText w:val="❏"/>
      <w:lvlJc w:val="left"/>
      <w:pPr>
        <w:ind w:left="56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C8F68C">
      <w:start w:val="1"/>
      <w:numFmt w:val="bullet"/>
      <w:lvlText w:val="❏"/>
      <w:lvlJc w:val="left"/>
      <w:pPr>
        <w:ind w:left="63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EBB2BAC"/>
    <w:multiLevelType w:val="hybridMultilevel"/>
    <w:tmpl w:val="AF6EA47A"/>
    <w:numStyleLink w:val="ImportedStyle3"/>
  </w:abstractNum>
  <w:abstractNum w:abstractNumId="14" w15:restartNumberingAfterBreak="0">
    <w:nsid w:val="531B67F8"/>
    <w:multiLevelType w:val="hybridMultilevel"/>
    <w:tmpl w:val="C7E4309C"/>
    <w:styleLink w:val="ImportedStyle9"/>
    <w:lvl w:ilvl="0" w:tplc="4664BB86">
      <w:start w:val="1"/>
      <w:numFmt w:val="bullet"/>
      <w:lvlText w:val="❏"/>
      <w:lvlJc w:val="left"/>
      <w:pPr>
        <w:ind w:left="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65E1C">
      <w:start w:val="1"/>
      <w:numFmt w:val="bullet"/>
      <w:lvlText w:val="❏"/>
      <w:lvlJc w:val="left"/>
      <w:pPr>
        <w:ind w:left="110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EBF02">
      <w:start w:val="1"/>
      <w:numFmt w:val="bullet"/>
      <w:lvlText w:val="❏"/>
      <w:lvlJc w:val="left"/>
      <w:pPr>
        <w:ind w:left="182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47A1E">
      <w:start w:val="1"/>
      <w:numFmt w:val="bullet"/>
      <w:lvlText w:val="❏"/>
      <w:lvlJc w:val="left"/>
      <w:pPr>
        <w:ind w:left="254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6EEC54">
      <w:start w:val="1"/>
      <w:numFmt w:val="bullet"/>
      <w:lvlText w:val="❏"/>
      <w:lvlJc w:val="left"/>
      <w:pPr>
        <w:ind w:left="326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5E4690">
      <w:start w:val="1"/>
      <w:numFmt w:val="bullet"/>
      <w:lvlText w:val="❏"/>
      <w:lvlJc w:val="left"/>
      <w:pPr>
        <w:ind w:left="398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E66C6">
      <w:start w:val="1"/>
      <w:numFmt w:val="bullet"/>
      <w:lvlText w:val="❏"/>
      <w:lvlJc w:val="left"/>
      <w:pPr>
        <w:ind w:left="470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CBECC">
      <w:start w:val="1"/>
      <w:numFmt w:val="bullet"/>
      <w:lvlText w:val="❏"/>
      <w:lvlJc w:val="left"/>
      <w:pPr>
        <w:ind w:left="542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A8C9A">
      <w:start w:val="1"/>
      <w:numFmt w:val="bullet"/>
      <w:lvlText w:val="❏"/>
      <w:lvlJc w:val="left"/>
      <w:pPr>
        <w:ind w:left="614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120A76"/>
    <w:multiLevelType w:val="hybridMultilevel"/>
    <w:tmpl w:val="155CBA90"/>
    <w:numStyleLink w:val="ImportedStyle5"/>
  </w:abstractNum>
  <w:abstractNum w:abstractNumId="16" w15:restartNumberingAfterBreak="0">
    <w:nsid w:val="62202D37"/>
    <w:multiLevelType w:val="hybridMultilevel"/>
    <w:tmpl w:val="AF6EA47A"/>
    <w:styleLink w:val="ImportedStyle3"/>
    <w:lvl w:ilvl="0" w:tplc="622CBD76">
      <w:start w:val="1"/>
      <w:numFmt w:val="lowerLetter"/>
      <w:lvlText w:val="%1."/>
      <w:lvlJc w:val="left"/>
      <w:pPr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D84A72">
      <w:start w:val="1"/>
      <w:numFmt w:val="lowerRoman"/>
      <w:lvlText w:val="%2."/>
      <w:lvlJc w:val="left"/>
      <w:pPr>
        <w:ind w:left="2160" w:hanging="4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01EC2">
      <w:start w:val="1"/>
      <w:numFmt w:val="decimal"/>
      <w:lvlText w:val="%3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E29F3C">
      <w:start w:val="1"/>
      <w:numFmt w:val="lowerLetter"/>
      <w:lvlText w:val="%4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762734">
      <w:start w:val="1"/>
      <w:numFmt w:val="lowerRoman"/>
      <w:lvlText w:val="%5."/>
      <w:lvlJc w:val="left"/>
      <w:pPr>
        <w:ind w:left="4320" w:hanging="4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7ED9A2">
      <w:start w:val="1"/>
      <w:numFmt w:val="decimal"/>
      <w:lvlText w:val="%6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5C8066">
      <w:start w:val="1"/>
      <w:numFmt w:val="lowerLetter"/>
      <w:lvlText w:val="%7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CE472">
      <w:start w:val="1"/>
      <w:numFmt w:val="lowerRoman"/>
      <w:lvlText w:val="%8."/>
      <w:lvlJc w:val="left"/>
      <w:pPr>
        <w:ind w:left="6480" w:hanging="4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EED56">
      <w:start w:val="1"/>
      <w:numFmt w:val="decimal"/>
      <w:lvlText w:val="%9."/>
      <w:lvlJc w:val="left"/>
      <w:pPr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2DE1BEC"/>
    <w:multiLevelType w:val="hybridMultilevel"/>
    <w:tmpl w:val="E8FCCA48"/>
    <w:numStyleLink w:val="ImportedStyle8"/>
  </w:abstractNum>
  <w:abstractNum w:abstractNumId="18" w15:restartNumberingAfterBreak="0">
    <w:nsid w:val="647070B4"/>
    <w:multiLevelType w:val="hybridMultilevel"/>
    <w:tmpl w:val="13643102"/>
    <w:styleLink w:val="ImportedStyle12"/>
    <w:lvl w:ilvl="0" w:tplc="79066824">
      <w:start w:val="1"/>
      <w:numFmt w:val="bullet"/>
      <w:lvlText w:val="❏"/>
      <w:lvlJc w:val="left"/>
      <w:pPr>
        <w:ind w:left="4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043518">
      <w:start w:val="1"/>
      <w:numFmt w:val="bullet"/>
      <w:lvlText w:val="❏"/>
      <w:lvlJc w:val="left"/>
      <w:pPr>
        <w:ind w:left="120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2E71BE">
      <w:start w:val="1"/>
      <w:numFmt w:val="bullet"/>
      <w:lvlText w:val="❏"/>
      <w:lvlJc w:val="left"/>
      <w:pPr>
        <w:ind w:left="192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27F12">
      <w:start w:val="1"/>
      <w:numFmt w:val="bullet"/>
      <w:lvlText w:val="❏"/>
      <w:lvlJc w:val="left"/>
      <w:pPr>
        <w:ind w:left="264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DA4F24">
      <w:start w:val="1"/>
      <w:numFmt w:val="bullet"/>
      <w:lvlText w:val="❏"/>
      <w:lvlJc w:val="left"/>
      <w:pPr>
        <w:ind w:left="336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A8CF7A">
      <w:start w:val="1"/>
      <w:numFmt w:val="bullet"/>
      <w:lvlText w:val="❏"/>
      <w:lvlJc w:val="left"/>
      <w:pPr>
        <w:ind w:left="408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E3B7A">
      <w:start w:val="1"/>
      <w:numFmt w:val="bullet"/>
      <w:lvlText w:val="❏"/>
      <w:lvlJc w:val="left"/>
      <w:pPr>
        <w:ind w:left="480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CCFC88">
      <w:start w:val="1"/>
      <w:numFmt w:val="bullet"/>
      <w:lvlText w:val="❏"/>
      <w:lvlJc w:val="left"/>
      <w:pPr>
        <w:ind w:left="552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16C472">
      <w:start w:val="1"/>
      <w:numFmt w:val="bullet"/>
      <w:lvlText w:val="❏"/>
      <w:lvlJc w:val="left"/>
      <w:pPr>
        <w:ind w:left="624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AAB75ED"/>
    <w:multiLevelType w:val="hybridMultilevel"/>
    <w:tmpl w:val="A1A0E1F4"/>
    <w:styleLink w:val="ImportedStyle4"/>
    <w:lvl w:ilvl="0" w:tplc="11D20F20">
      <w:start w:val="1"/>
      <w:numFmt w:val="bullet"/>
      <w:lvlText w:val="❏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38C8A4">
      <w:start w:val="1"/>
      <w:numFmt w:val="bullet"/>
      <w:lvlText w:val="❏"/>
      <w:lvlJc w:val="left"/>
      <w:pPr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24A626">
      <w:start w:val="1"/>
      <w:numFmt w:val="bullet"/>
      <w:lvlText w:val="❏"/>
      <w:lvlJc w:val="left"/>
      <w:pPr>
        <w:ind w:left="18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0D20A">
      <w:start w:val="1"/>
      <w:numFmt w:val="bullet"/>
      <w:lvlText w:val="❏"/>
      <w:lvlJc w:val="left"/>
      <w:pPr>
        <w:ind w:left="25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96C57A">
      <w:start w:val="1"/>
      <w:numFmt w:val="bullet"/>
      <w:lvlText w:val="❏"/>
      <w:lvlJc w:val="left"/>
      <w:pPr>
        <w:ind w:left="32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3C533A">
      <w:start w:val="1"/>
      <w:numFmt w:val="bullet"/>
      <w:lvlText w:val="❏"/>
      <w:lvlJc w:val="left"/>
      <w:pPr>
        <w:ind w:left="39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6EFCAE">
      <w:start w:val="1"/>
      <w:numFmt w:val="bullet"/>
      <w:lvlText w:val="❏"/>
      <w:lvlJc w:val="left"/>
      <w:pPr>
        <w:ind w:left="47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1026F0">
      <w:start w:val="1"/>
      <w:numFmt w:val="bullet"/>
      <w:lvlText w:val="❏"/>
      <w:lvlJc w:val="left"/>
      <w:pPr>
        <w:ind w:left="54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D6209E">
      <w:start w:val="1"/>
      <w:numFmt w:val="bullet"/>
      <w:lvlText w:val="❏"/>
      <w:lvlJc w:val="left"/>
      <w:pPr>
        <w:ind w:left="61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0320CE6"/>
    <w:multiLevelType w:val="hybridMultilevel"/>
    <w:tmpl w:val="A1A0E1F4"/>
    <w:numStyleLink w:val="ImportedStyle4"/>
  </w:abstractNum>
  <w:abstractNum w:abstractNumId="21" w15:restartNumberingAfterBreak="0">
    <w:nsid w:val="70C7508D"/>
    <w:multiLevelType w:val="hybridMultilevel"/>
    <w:tmpl w:val="514E9BCA"/>
    <w:numStyleLink w:val="Bullets"/>
  </w:abstractNum>
  <w:abstractNum w:abstractNumId="22" w15:restartNumberingAfterBreak="0">
    <w:nsid w:val="78220356"/>
    <w:multiLevelType w:val="hybridMultilevel"/>
    <w:tmpl w:val="C76C09A8"/>
    <w:numStyleLink w:val="Lettered"/>
  </w:abstractNum>
  <w:abstractNum w:abstractNumId="23" w15:restartNumberingAfterBreak="0">
    <w:nsid w:val="79A75D53"/>
    <w:multiLevelType w:val="hybridMultilevel"/>
    <w:tmpl w:val="85AE005C"/>
    <w:numStyleLink w:val="ImportedStyle11"/>
  </w:abstractNum>
  <w:abstractNum w:abstractNumId="24" w15:restartNumberingAfterBreak="0">
    <w:nsid w:val="7BE717F8"/>
    <w:multiLevelType w:val="hybridMultilevel"/>
    <w:tmpl w:val="C7E4309C"/>
    <w:numStyleLink w:val="ImportedStyle9"/>
  </w:abstractNum>
  <w:abstractNum w:abstractNumId="25" w15:restartNumberingAfterBreak="0">
    <w:nsid w:val="7EFE2741"/>
    <w:multiLevelType w:val="hybridMultilevel"/>
    <w:tmpl w:val="BD6A189E"/>
    <w:numStyleLink w:val="ImportedStyle13"/>
  </w:abstractNum>
  <w:num w:numId="1">
    <w:abstractNumId w:val="6"/>
  </w:num>
  <w:num w:numId="2">
    <w:abstractNumId w:val="21"/>
  </w:num>
  <w:num w:numId="3">
    <w:abstractNumId w:val="2"/>
  </w:num>
  <w:num w:numId="4">
    <w:abstractNumId w:val="4"/>
  </w:num>
  <w:num w:numId="5">
    <w:abstractNumId w:val="10"/>
  </w:num>
  <w:num w:numId="6">
    <w:abstractNumId w:val="22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3"/>
  </w:num>
  <w:num w:numId="12">
    <w:abstractNumId w:val="15"/>
  </w:num>
  <w:num w:numId="13">
    <w:abstractNumId w:val="15"/>
    <w:lvlOverride w:ilvl="0">
      <w:lvl w:ilvl="0" w:tplc="8618C1CA">
        <w:start w:val="1"/>
        <w:numFmt w:val="bullet"/>
        <w:lvlText w:val="❏"/>
        <w:lvlJc w:val="left"/>
        <w:pPr>
          <w:ind w:left="360" w:hanging="2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D025F8">
        <w:start w:val="1"/>
        <w:numFmt w:val="bullet"/>
        <w:lvlText w:val="❏"/>
        <w:lvlJc w:val="left"/>
        <w:pPr>
          <w:ind w:left="1107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4829AA">
        <w:start w:val="1"/>
        <w:numFmt w:val="bullet"/>
        <w:lvlText w:val="❏"/>
        <w:lvlJc w:val="left"/>
        <w:pPr>
          <w:ind w:left="1827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E88866">
        <w:start w:val="1"/>
        <w:numFmt w:val="bullet"/>
        <w:lvlText w:val="❏"/>
        <w:lvlJc w:val="left"/>
        <w:pPr>
          <w:ind w:left="2547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5014A0">
        <w:start w:val="1"/>
        <w:numFmt w:val="bullet"/>
        <w:lvlText w:val="❏"/>
        <w:lvlJc w:val="left"/>
        <w:pPr>
          <w:ind w:left="3267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8EBF40">
        <w:start w:val="1"/>
        <w:numFmt w:val="bullet"/>
        <w:lvlText w:val="❏"/>
        <w:lvlJc w:val="left"/>
        <w:pPr>
          <w:ind w:left="3987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04FEEA">
        <w:start w:val="1"/>
        <w:numFmt w:val="bullet"/>
        <w:lvlText w:val="❏"/>
        <w:lvlJc w:val="left"/>
        <w:pPr>
          <w:ind w:left="4707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8C506A">
        <w:start w:val="1"/>
        <w:numFmt w:val="bullet"/>
        <w:lvlText w:val="❏"/>
        <w:lvlJc w:val="left"/>
        <w:pPr>
          <w:ind w:left="5427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B08180">
        <w:start w:val="1"/>
        <w:numFmt w:val="bullet"/>
        <w:lvlText w:val="❏"/>
        <w:lvlJc w:val="left"/>
        <w:pPr>
          <w:ind w:left="6147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3"/>
    <w:lvlOverride w:ilvl="0">
      <w:startOverride w:val="1"/>
    </w:lvlOverride>
  </w:num>
  <w:num w:numId="15">
    <w:abstractNumId w:val="0"/>
  </w:num>
  <w:num w:numId="16">
    <w:abstractNumId w:val="8"/>
  </w:num>
  <w:num w:numId="17">
    <w:abstractNumId w:val="8"/>
    <w:lvlOverride w:ilvl="0">
      <w:lvl w:ilvl="0" w:tplc="E42E603E">
        <w:start w:val="1"/>
        <w:numFmt w:val="bullet"/>
        <w:lvlText w:val="❏"/>
        <w:lvlJc w:val="left"/>
        <w:pPr>
          <w:ind w:left="47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98F798">
        <w:start w:val="1"/>
        <w:numFmt w:val="bullet"/>
        <w:lvlText w:val="❏"/>
        <w:lvlJc w:val="left"/>
        <w:pPr>
          <w:ind w:left="119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D8FD10">
        <w:start w:val="1"/>
        <w:numFmt w:val="bullet"/>
        <w:lvlText w:val="❏"/>
        <w:lvlJc w:val="left"/>
        <w:pPr>
          <w:ind w:left="191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6A21CA">
        <w:start w:val="1"/>
        <w:numFmt w:val="bullet"/>
        <w:lvlText w:val="❏"/>
        <w:lvlJc w:val="left"/>
        <w:pPr>
          <w:ind w:left="263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1834C2">
        <w:start w:val="1"/>
        <w:numFmt w:val="bullet"/>
        <w:lvlText w:val="❏"/>
        <w:lvlJc w:val="left"/>
        <w:pPr>
          <w:ind w:left="335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F8DBB8">
        <w:start w:val="1"/>
        <w:numFmt w:val="bullet"/>
        <w:lvlText w:val="❏"/>
        <w:lvlJc w:val="left"/>
        <w:pPr>
          <w:ind w:left="407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9249CA">
        <w:start w:val="1"/>
        <w:numFmt w:val="bullet"/>
        <w:lvlText w:val="❏"/>
        <w:lvlJc w:val="left"/>
        <w:pPr>
          <w:ind w:left="479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D0A98C">
        <w:start w:val="1"/>
        <w:numFmt w:val="bullet"/>
        <w:lvlText w:val="❏"/>
        <w:lvlJc w:val="left"/>
        <w:pPr>
          <w:ind w:left="551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38BD86">
        <w:start w:val="1"/>
        <w:numFmt w:val="bullet"/>
        <w:lvlText w:val="❏"/>
        <w:lvlJc w:val="left"/>
        <w:pPr>
          <w:ind w:left="623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"/>
    <w:lvlOverride w:ilvl="0">
      <w:lvl w:ilvl="0" w:tplc="E42E603E">
        <w:start w:val="1"/>
        <w:numFmt w:val="bullet"/>
        <w:lvlText w:val="❏"/>
        <w:lvlJc w:val="left"/>
        <w:pPr>
          <w:ind w:left="36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98F798">
        <w:start w:val="1"/>
        <w:numFmt w:val="bullet"/>
        <w:lvlText w:val="❏"/>
        <w:lvlJc w:val="left"/>
        <w:pPr>
          <w:ind w:left="110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D8FD10">
        <w:start w:val="1"/>
        <w:numFmt w:val="bullet"/>
        <w:lvlText w:val="❏"/>
        <w:lvlJc w:val="left"/>
        <w:pPr>
          <w:ind w:left="182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6A21CA">
        <w:start w:val="1"/>
        <w:numFmt w:val="bullet"/>
        <w:lvlText w:val="❏"/>
        <w:lvlJc w:val="left"/>
        <w:pPr>
          <w:ind w:left="254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1834C2">
        <w:start w:val="1"/>
        <w:numFmt w:val="bullet"/>
        <w:lvlText w:val="❏"/>
        <w:lvlJc w:val="left"/>
        <w:pPr>
          <w:ind w:left="326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F8DBB8">
        <w:start w:val="1"/>
        <w:numFmt w:val="bullet"/>
        <w:lvlText w:val="❏"/>
        <w:lvlJc w:val="left"/>
        <w:pPr>
          <w:ind w:left="398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9249CA">
        <w:start w:val="1"/>
        <w:numFmt w:val="bullet"/>
        <w:lvlText w:val="❏"/>
        <w:lvlJc w:val="left"/>
        <w:pPr>
          <w:ind w:left="470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D0A98C">
        <w:start w:val="1"/>
        <w:numFmt w:val="bullet"/>
        <w:lvlText w:val="❏"/>
        <w:lvlJc w:val="left"/>
        <w:pPr>
          <w:ind w:left="542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38BD86">
        <w:start w:val="1"/>
        <w:numFmt w:val="bullet"/>
        <w:lvlText w:val="❏"/>
        <w:lvlJc w:val="left"/>
        <w:pPr>
          <w:ind w:left="6147" w:hanging="2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  <w:lvlOverride w:ilvl="0">
      <w:startOverride w:val="1"/>
      <w:lvl w:ilvl="0" w:tplc="75A8157A">
        <w:start w:val="1"/>
        <w:numFmt w:val="lowerLetter"/>
        <w:lvlText w:val="%1."/>
        <w:lvlJc w:val="left"/>
        <w:pPr>
          <w:ind w:left="101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74751C">
        <w:start w:val="1"/>
        <w:numFmt w:val="lowerRoman"/>
        <w:lvlText w:val="%2."/>
        <w:lvlJc w:val="left"/>
        <w:pPr>
          <w:ind w:left="2250" w:hanging="4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7380A4E">
        <w:start w:val="1"/>
        <w:numFmt w:val="decimal"/>
        <w:lvlText w:val="%3."/>
        <w:lvlJc w:val="left"/>
        <w:pPr>
          <w:ind w:left="29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1089E0">
        <w:start w:val="1"/>
        <w:numFmt w:val="lowerLetter"/>
        <w:lvlText w:val="%4."/>
        <w:lvlJc w:val="left"/>
        <w:pPr>
          <w:ind w:left="36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7B02B10">
        <w:start w:val="1"/>
        <w:numFmt w:val="lowerRoman"/>
        <w:lvlText w:val="%5."/>
        <w:lvlJc w:val="left"/>
        <w:pPr>
          <w:ind w:left="4410" w:hanging="4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888FF8">
        <w:start w:val="1"/>
        <w:numFmt w:val="decimal"/>
        <w:lvlText w:val="%6."/>
        <w:lvlJc w:val="left"/>
        <w:pPr>
          <w:ind w:left="51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24913A">
        <w:start w:val="1"/>
        <w:numFmt w:val="lowerLetter"/>
        <w:lvlText w:val="%7."/>
        <w:lvlJc w:val="left"/>
        <w:pPr>
          <w:ind w:left="585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3EE6E4">
        <w:start w:val="1"/>
        <w:numFmt w:val="lowerRoman"/>
        <w:lvlText w:val="%8."/>
        <w:lvlJc w:val="left"/>
        <w:pPr>
          <w:ind w:left="6570" w:hanging="4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461A70">
        <w:start w:val="1"/>
        <w:numFmt w:val="decimal"/>
        <w:lvlText w:val="%9."/>
        <w:lvlJc w:val="left"/>
        <w:pPr>
          <w:ind w:left="72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"/>
  </w:num>
  <w:num w:numId="21">
    <w:abstractNumId w:val="17"/>
  </w:num>
  <w:num w:numId="22">
    <w:abstractNumId w:val="17"/>
    <w:lvlOverride w:ilvl="0">
      <w:lvl w:ilvl="0" w:tplc="0CE8716E">
        <w:start w:val="1"/>
        <w:numFmt w:val="bullet"/>
        <w:lvlText w:val="❏"/>
        <w:lvlJc w:val="left"/>
        <w:pPr>
          <w:ind w:left="468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522D54">
        <w:start w:val="1"/>
        <w:numFmt w:val="bullet"/>
        <w:lvlText w:val="❏"/>
        <w:lvlJc w:val="left"/>
        <w:pPr>
          <w:ind w:left="12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14B15C">
        <w:start w:val="1"/>
        <w:numFmt w:val="bullet"/>
        <w:lvlText w:val="❏"/>
        <w:lvlJc w:val="left"/>
        <w:pPr>
          <w:ind w:left="20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E257B4">
        <w:start w:val="1"/>
        <w:numFmt w:val="bullet"/>
        <w:lvlText w:val="❏"/>
        <w:lvlJc w:val="left"/>
        <w:pPr>
          <w:ind w:left="27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A4F202">
        <w:start w:val="1"/>
        <w:numFmt w:val="bullet"/>
        <w:lvlText w:val="❏"/>
        <w:lvlJc w:val="left"/>
        <w:pPr>
          <w:ind w:left="34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D867F4">
        <w:start w:val="1"/>
        <w:numFmt w:val="bullet"/>
        <w:lvlText w:val="❏"/>
        <w:lvlJc w:val="left"/>
        <w:pPr>
          <w:ind w:left="41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3013C2">
        <w:start w:val="1"/>
        <w:numFmt w:val="bullet"/>
        <w:lvlText w:val="❏"/>
        <w:lvlJc w:val="left"/>
        <w:pPr>
          <w:ind w:left="48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24DBAE">
        <w:start w:val="1"/>
        <w:numFmt w:val="bullet"/>
        <w:lvlText w:val="❏"/>
        <w:lvlJc w:val="left"/>
        <w:pPr>
          <w:ind w:left="56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40BA0A">
        <w:start w:val="1"/>
        <w:numFmt w:val="bullet"/>
        <w:lvlText w:val="❏"/>
        <w:lvlJc w:val="left"/>
        <w:pPr>
          <w:ind w:left="63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4"/>
  </w:num>
  <w:num w:numId="24">
    <w:abstractNumId w:val="24"/>
  </w:num>
  <w:num w:numId="25">
    <w:abstractNumId w:val="13"/>
    <w:lvlOverride w:ilvl="0">
      <w:startOverride w:val="1"/>
    </w:lvlOverride>
  </w:num>
  <w:num w:numId="26">
    <w:abstractNumId w:val="5"/>
  </w:num>
  <w:num w:numId="27">
    <w:abstractNumId w:val="9"/>
  </w:num>
  <w:num w:numId="28">
    <w:abstractNumId w:val="9"/>
    <w:lvlOverride w:ilvl="0">
      <w:lvl w:ilvl="0" w:tplc="3D404094">
        <w:start w:val="1"/>
        <w:numFmt w:val="bullet"/>
        <w:lvlText w:val="❏"/>
        <w:lvlJc w:val="left"/>
        <w:pPr>
          <w:ind w:left="301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1C40A2">
        <w:start w:val="1"/>
        <w:numFmt w:val="bullet"/>
        <w:lvlText w:val="❏"/>
        <w:lvlJc w:val="left"/>
        <w:pPr>
          <w:ind w:left="1021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58E79A">
        <w:start w:val="1"/>
        <w:numFmt w:val="bullet"/>
        <w:lvlText w:val="❏"/>
        <w:lvlJc w:val="left"/>
        <w:pPr>
          <w:ind w:left="1741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181908">
        <w:start w:val="1"/>
        <w:numFmt w:val="bullet"/>
        <w:lvlText w:val="❏"/>
        <w:lvlJc w:val="left"/>
        <w:pPr>
          <w:ind w:left="2461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66DEEA">
        <w:start w:val="1"/>
        <w:numFmt w:val="bullet"/>
        <w:lvlText w:val="❏"/>
        <w:lvlJc w:val="left"/>
        <w:pPr>
          <w:ind w:left="3181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50740E">
        <w:start w:val="1"/>
        <w:numFmt w:val="bullet"/>
        <w:lvlText w:val="❏"/>
        <w:lvlJc w:val="left"/>
        <w:pPr>
          <w:ind w:left="3901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7A3468">
        <w:start w:val="1"/>
        <w:numFmt w:val="bullet"/>
        <w:lvlText w:val="❏"/>
        <w:lvlJc w:val="left"/>
        <w:pPr>
          <w:ind w:left="4621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A84CFC">
        <w:start w:val="1"/>
        <w:numFmt w:val="bullet"/>
        <w:lvlText w:val="❏"/>
        <w:lvlJc w:val="left"/>
        <w:pPr>
          <w:ind w:left="5341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507246">
        <w:start w:val="1"/>
        <w:numFmt w:val="bullet"/>
        <w:lvlText w:val="❏"/>
        <w:lvlJc w:val="left"/>
        <w:pPr>
          <w:ind w:left="6061" w:hanging="3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3"/>
    <w:lvlOverride w:ilvl="0">
      <w:startOverride w:val="1"/>
    </w:lvlOverride>
  </w:num>
  <w:num w:numId="30">
    <w:abstractNumId w:val="11"/>
  </w:num>
  <w:num w:numId="31">
    <w:abstractNumId w:val="23"/>
  </w:num>
  <w:num w:numId="32">
    <w:abstractNumId w:val="18"/>
  </w:num>
  <w:num w:numId="33">
    <w:abstractNumId w:val="1"/>
  </w:num>
  <w:num w:numId="34">
    <w:abstractNumId w:val="13"/>
    <w:lvlOverride w:ilvl="0">
      <w:startOverride w:val="1"/>
    </w:lvlOverride>
  </w:num>
  <w:num w:numId="35">
    <w:abstractNumId w:val="7"/>
  </w:num>
  <w:num w:numId="36">
    <w:abstractNumId w:val="25"/>
  </w:num>
  <w:num w:numId="37">
    <w:abstractNumId w:val="25"/>
    <w:lvlOverride w:ilvl="0">
      <w:lvl w:ilvl="0" w:tplc="8416D9DA">
        <w:start w:val="1"/>
        <w:numFmt w:val="bullet"/>
        <w:lvlText w:val="❏"/>
        <w:lvlJc w:val="left"/>
        <w:pPr>
          <w:ind w:left="482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2AE3AE">
        <w:start w:val="1"/>
        <w:numFmt w:val="bullet"/>
        <w:lvlText w:val="❏"/>
        <w:lvlJc w:val="left"/>
        <w:pPr>
          <w:ind w:left="1202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E2937C">
        <w:start w:val="1"/>
        <w:numFmt w:val="bullet"/>
        <w:lvlText w:val="❏"/>
        <w:lvlJc w:val="left"/>
        <w:pPr>
          <w:ind w:left="1922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D82BF6">
        <w:start w:val="1"/>
        <w:numFmt w:val="bullet"/>
        <w:lvlText w:val="❏"/>
        <w:lvlJc w:val="left"/>
        <w:pPr>
          <w:ind w:left="2642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10BFA6">
        <w:start w:val="1"/>
        <w:numFmt w:val="bullet"/>
        <w:lvlText w:val="❏"/>
        <w:lvlJc w:val="left"/>
        <w:pPr>
          <w:ind w:left="3362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409D70">
        <w:start w:val="1"/>
        <w:numFmt w:val="bullet"/>
        <w:lvlText w:val="❏"/>
        <w:lvlJc w:val="left"/>
        <w:pPr>
          <w:ind w:left="4082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B0CA9A">
        <w:start w:val="1"/>
        <w:numFmt w:val="bullet"/>
        <w:lvlText w:val="❏"/>
        <w:lvlJc w:val="left"/>
        <w:pPr>
          <w:ind w:left="4802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02A670">
        <w:start w:val="1"/>
        <w:numFmt w:val="bullet"/>
        <w:lvlText w:val="❏"/>
        <w:lvlJc w:val="left"/>
        <w:pPr>
          <w:ind w:left="5522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4C5DBE">
        <w:start w:val="1"/>
        <w:numFmt w:val="bullet"/>
        <w:lvlText w:val="❏"/>
        <w:lvlJc w:val="left"/>
        <w:pPr>
          <w:ind w:left="6242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04"/>
    <w:rsid w:val="00062893"/>
    <w:rsid w:val="001A2CF1"/>
    <w:rsid w:val="004C1251"/>
    <w:rsid w:val="004E38DD"/>
    <w:rsid w:val="005D2C28"/>
    <w:rsid w:val="005F0D2A"/>
    <w:rsid w:val="00AB6453"/>
    <w:rsid w:val="00AD25C8"/>
    <w:rsid w:val="00B51065"/>
    <w:rsid w:val="00D267AB"/>
    <w:rsid w:val="00D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C660"/>
  <w15:docId w15:val="{FF620651-E295-4478-9CAB-460F53C6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Body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styleId="Nmerodepgina">
    <w:name w:val="page number"/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ndice1">
    <w:name w:val="index 1"/>
    <w:next w:val="Body"/>
    <w:pPr>
      <w:keepNext/>
      <w:keepLines/>
      <w:spacing w:after="120"/>
      <w:ind w:right="80"/>
      <w:jc w:val="center"/>
      <w:outlineLvl w:val="0"/>
    </w:pPr>
    <w:rPr>
      <w:rFonts w:ascii="Arial" w:eastAsia="Arial" w:hAnsi="Arial" w:cs="Arial"/>
      <w:b/>
      <w:bCs/>
      <w:i/>
      <w:iCs/>
      <w:color w:val="000000"/>
      <w:sz w:val="24"/>
      <w:szCs w:val="24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Lettered">
    <w:name w:val="Lettered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</w:rPr>
  </w:style>
  <w:style w:type="numbering" w:customStyle="1" w:styleId="ImportedStyle8">
    <w:name w:val="Imported Style 8"/>
    <w:pPr>
      <w:numPr>
        <w:numId w:val="20"/>
      </w:numPr>
    </w:pPr>
  </w:style>
  <w:style w:type="numbering" w:customStyle="1" w:styleId="ImportedStyle9">
    <w:name w:val="Imported Style 9"/>
    <w:pPr>
      <w:numPr>
        <w:numId w:val="23"/>
      </w:numPr>
    </w:pPr>
  </w:style>
  <w:style w:type="numbering" w:customStyle="1" w:styleId="ImportedStyle10">
    <w:name w:val="Imported Style 10"/>
    <w:pPr>
      <w:numPr>
        <w:numId w:val="26"/>
      </w:numPr>
    </w:pPr>
  </w:style>
  <w:style w:type="numbering" w:customStyle="1" w:styleId="ImportedStyle11">
    <w:name w:val="Imported Style 11"/>
    <w:pPr>
      <w:numPr>
        <w:numId w:val="30"/>
      </w:numPr>
    </w:pPr>
  </w:style>
  <w:style w:type="numbering" w:customStyle="1" w:styleId="ImportedStyle12">
    <w:name w:val="Imported Style 12"/>
    <w:pPr>
      <w:numPr>
        <w:numId w:val="32"/>
      </w:numPr>
    </w:pPr>
  </w:style>
  <w:style w:type="numbering" w:customStyle="1" w:styleId="ImportedStyle13">
    <w:name w:val="Imported Style 13"/>
    <w:pPr>
      <w:numPr>
        <w:numId w:val="35"/>
      </w:numPr>
    </w:pPr>
  </w:style>
  <w:style w:type="character" w:customStyle="1" w:styleId="Hyperlink1">
    <w:name w:val="Hyperlink.1"/>
    <w:basedOn w:val="Nmerodepgina"/>
    <w:rPr>
      <w:color w:val="1155CC"/>
      <w:u w:val="single" w:color="1155CC"/>
    </w:rPr>
  </w:style>
  <w:style w:type="paragraph" w:customStyle="1" w:styleId="Heading">
    <w:name w:val="Heading"/>
    <w:next w:val="Body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yperlink" Target="http://www.secureav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cureav.com/PEB.pdf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://www.secureav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asa.europa.eu" TargetMode="External"/><Relationship Id="rId20" Type="http://schemas.openxmlformats.org/officeDocument/2006/relationships/hyperlink" Target="mailto:PEB@secureav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eguridadaerea.gob.e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secureav.com/term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://www.secureav.com/ack.pdf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7906</Words>
  <Characters>43485</Characters>
  <Application>Microsoft Office Word</Application>
  <DocSecurity>0</DocSecurity>
  <Lines>362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Bellmunt</cp:lastModifiedBy>
  <cp:revision>8</cp:revision>
  <cp:lastPrinted>2018-05-10T16:35:00Z</cp:lastPrinted>
  <dcterms:created xsi:type="dcterms:W3CDTF">2018-05-10T16:20:00Z</dcterms:created>
  <dcterms:modified xsi:type="dcterms:W3CDTF">2018-05-11T14:41:00Z</dcterms:modified>
</cp:coreProperties>
</file>